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766D" w:rsidRDefault="00A8766D" w:rsidP="00A8766D">
      <w:pPr>
        <w:jc w:val="center"/>
        <w:rPr>
          <w:sz w:val="28"/>
          <w:szCs w:val="28"/>
        </w:rPr>
      </w:pPr>
      <w:r>
        <w:rPr>
          <w:sz w:val="28"/>
          <w:szCs w:val="28"/>
        </w:rPr>
        <w:t xml:space="preserve">Муниципальное бюджетное общеобразовательное учреждение </w:t>
      </w:r>
    </w:p>
    <w:p w:rsidR="00A8766D" w:rsidRDefault="00A8766D" w:rsidP="00A8766D">
      <w:pPr>
        <w:jc w:val="center"/>
        <w:rPr>
          <w:sz w:val="28"/>
          <w:szCs w:val="28"/>
        </w:rPr>
      </w:pPr>
      <w:r>
        <w:rPr>
          <w:sz w:val="28"/>
          <w:szCs w:val="28"/>
        </w:rPr>
        <w:t>средняя общеобразовательная школа  № 1</w:t>
      </w:r>
    </w:p>
    <w:p w:rsidR="00A8766D" w:rsidRDefault="00A8766D" w:rsidP="00A8766D">
      <w:pPr>
        <w:rPr>
          <w:sz w:val="28"/>
          <w:szCs w:val="28"/>
        </w:rPr>
      </w:pPr>
    </w:p>
    <w:p w:rsidR="00A8766D" w:rsidRDefault="00A8766D" w:rsidP="00A8766D">
      <w:pPr>
        <w:rPr>
          <w:sz w:val="28"/>
          <w:szCs w:val="28"/>
        </w:rPr>
      </w:pPr>
    </w:p>
    <w:p w:rsidR="00A8766D" w:rsidRDefault="00A8766D" w:rsidP="00A8766D">
      <w:pPr>
        <w:rPr>
          <w:sz w:val="28"/>
          <w:szCs w:val="28"/>
        </w:rPr>
      </w:pPr>
    </w:p>
    <w:p w:rsidR="00A8766D" w:rsidRDefault="00A8766D" w:rsidP="00A8766D">
      <w:pPr>
        <w:rPr>
          <w:sz w:val="28"/>
          <w:szCs w:val="28"/>
        </w:rPr>
      </w:pPr>
    </w:p>
    <w:p w:rsidR="00A8766D" w:rsidRDefault="00A8766D" w:rsidP="00A8766D">
      <w:pPr>
        <w:jc w:val="center"/>
        <w:rPr>
          <w:sz w:val="28"/>
          <w:szCs w:val="28"/>
        </w:rPr>
      </w:pPr>
      <w:r>
        <w:rPr>
          <w:sz w:val="28"/>
          <w:szCs w:val="28"/>
        </w:rPr>
        <w:t xml:space="preserve">                                                                                   Программа рассмотрена</w:t>
      </w:r>
    </w:p>
    <w:p w:rsidR="00A8766D" w:rsidRDefault="00A8766D" w:rsidP="00A8766D">
      <w:pPr>
        <w:jc w:val="center"/>
        <w:rPr>
          <w:sz w:val="28"/>
          <w:szCs w:val="28"/>
        </w:rPr>
      </w:pPr>
      <w:r>
        <w:rPr>
          <w:sz w:val="28"/>
          <w:szCs w:val="28"/>
        </w:rPr>
        <w:t xml:space="preserve">                                                                    на заседании МС МБОУ СОШ № 1</w:t>
      </w:r>
    </w:p>
    <w:p w:rsidR="00A8766D" w:rsidRDefault="00A8766D" w:rsidP="00A8766D">
      <w:pPr>
        <w:jc w:val="center"/>
        <w:rPr>
          <w:sz w:val="28"/>
          <w:szCs w:val="28"/>
        </w:rPr>
      </w:pPr>
      <w:r>
        <w:rPr>
          <w:sz w:val="28"/>
          <w:szCs w:val="28"/>
        </w:rPr>
        <w:t xml:space="preserve">                                                                          (протокол № 1 от 30.08.2017 г.),</w:t>
      </w:r>
    </w:p>
    <w:p w:rsidR="00A8766D" w:rsidRDefault="00A8766D" w:rsidP="00A8766D">
      <w:pPr>
        <w:jc w:val="center"/>
        <w:rPr>
          <w:sz w:val="28"/>
          <w:szCs w:val="28"/>
        </w:rPr>
      </w:pPr>
      <w:r>
        <w:rPr>
          <w:sz w:val="28"/>
          <w:szCs w:val="28"/>
        </w:rPr>
        <w:t xml:space="preserve">                                                       принята на заседании педагогического совета</w:t>
      </w:r>
    </w:p>
    <w:p w:rsidR="00A8766D" w:rsidRDefault="00A8766D" w:rsidP="00A8766D">
      <w:pPr>
        <w:jc w:val="center"/>
        <w:rPr>
          <w:sz w:val="28"/>
          <w:szCs w:val="28"/>
        </w:rPr>
      </w:pPr>
      <w:r>
        <w:rPr>
          <w:noProof/>
          <w:sz w:val="28"/>
          <w:szCs w:val="28"/>
        </w:rPr>
        <w:drawing>
          <wp:anchor distT="0" distB="0" distL="114300" distR="114300" simplePos="0" relativeHeight="251659264" behindDoc="1" locked="0" layoutInCell="1" allowOverlap="1">
            <wp:simplePos x="0" y="0"/>
            <wp:positionH relativeFrom="column">
              <wp:posOffset>3484880</wp:posOffset>
            </wp:positionH>
            <wp:positionV relativeFrom="paragraph">
              <wp:posOffset>29845</wp:posOffset>
            </wp:positionV>
            <wp:extent cx="2660015" cy="1163955"/>
            <wp:effectExtent l="19050" t="0" r="6985" b="0"/>
            <wp:wrapNone/>
            <wp:docPr id="2" name="Рисунок 1" descr="Рисунок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1.jpg"/>
                    <pic:cNvPicPr/>
                  </pic:nvPicPr>
                  <pic:blipFill>
                    <a:blip r:embed="rId8"/>
                    <a:stretch>
                      <a:fillRect/>
                    </a:stretch>
                  </pic:blipFill>
                  <pic:spPr>
                    <a:xfrm>
                      <a:off x="0" y="0"/>
                      <a:ext cx="2660015" cy="1163955"/>
                    </a:xfrm>
                    <a:prstGeom prst="rect">
                      <a:avLst/>
                    </a:prstGeom>
                  </pic:spPr>
                </pic:pic>
              </a:graphicData>
            </a:graphic>
          </wp:anchor>
        </w:drawing>
      </w:r>
      <w:r>
        <w:rPr>
          <w:sz w:val="28"/>
          <w:szCs w:val="28"/>
        </w:rPr>
        <w:t xml:space="preserve">                                                                              (протокол № 1 от 31.08.2017 г.),</w:t>
      </w:r>
    </w:p>
    <w:p w:rsidR="00A8766D" w:rsidRDefault="00A8766D" w:rsidP="00A8766D">
      <w:pPr>
        <w:jc w:val="center"/>
        <w:rPr>
          <w:sz w:val="28"/>
          <w:szCs w:val="28"/>
        </w:rPr>
      </w:pPr>
      <w:r>
        <w:rPr>
          <w:sz w:val="28"/>
          <w:szCs w:val="28"/>
        </w:rPr>
        <w:t xml:space="preserve">                                                                                                       «Утверждаю»</w:t>
      </w:r>
    </w:p>
    <w:p w:rsidR="00A8766D" w:rsidRDefault="00A8766D" w:rsidP="00A8766D">
      <w:pPr>
        <w:jc w:val="center"/>
        <w:rPr>
          <w:sz w:val="28"/>
          <w:szCs w:val="28"/>
        </w:rPr>
      </w:pPr>
      <w:r>
        <w:rPr>
          <w:sz w:val="28"/>
          <w:szCs w:val="28"/>
        </w:rPr>
        <w:t xml:space="preserve">                                                           </w:t>
      </w:r>
    </w:p>
    <w:p w:rsidR="00A8766D" w:rsidRDefault="00A8766D" w:rsidP="00A8766D">
      <w:pPr>
        <w:jc w:val="center"/>
        <w:rPr>
          <w:sz w:val="28"/>
          <w:szCs w:val="28"/>
        </w:rPr>
      </w:pPr>
      <w:r>
        <w:rPr>
          <w:sz w:val="28"/>
          <w:szCs w:val="28"/>
        </w:rPr>
        <w:t xml:space="preserve">                                                                            (приказ № 75 от 31.08.2017 г.)</w:t>
      </w:r>
    </w:p>
    <w:p w:rsidR="00A8766D" w:rsidRDefault="00A8766D" w:rsidP="00A8766D">
      <w:pPr>
        <w:jc w:val="center"/>
        <w:rPr>
          <w:sz w:val="28"/>
          <w:szCs w:val="28"/>
        </w:rPr>
      </w:pPr>
      <w:r>
        <w:rPr>
          <w:sz w:val="28"/>
          <w:szCs w:val="28"/>
        </w:rPr>
        <w:t xml:space="preserve">                                                             </w:t>
      </w:r>
    </w:p>
    <w:p w:rsidR="00A8766D" w:rsidRDefault="00A8766D" w:rsidP="00A8766D">
      <w:pPr>
        <w:jc w:val="center"/>
        <w:rPr>
          <w:sz w:val="28"/>
          <w:szCs w:val="28"/>
        </w:rPr>
      </w:pPr>
    </w:p>
    <w:p w:rsidR="00A8766D" w:rsidRDefault="00A8766D" w:rsidP="00A8766D">
      <w:pPr>
        <w:jc w:val="center"/>
        <w:rPr>
          <w:sz w:val="28"/>
          <w:szCs w:val="28"/>
        </w:rPr>
      </w:pPr>
    </w:p>
    <w:p w:rsidR="00A8766D" w:rsidRDefault="00A8766D" w:rsidP="00A8766D">
      <w:pPr>
        <w:jc w:val="center"/>
        <w:rPr>
          <w:sz w:val="28"/>
          <w:szCs w:val="28"/>
        </w:rPr>
      </w:pPr>
    </w:p>
    <w:p w:rsidR="00A8766D" w:rsidRDefault="00A8766D" w:rsidP="00A8766D">
      <w:pPr>
        <w:rPr>
          <w:sz w:val="28"/>
          <w:szCs w:val="28"/>
        </w:rPr>
      </w:pPr>
    </w:p>
    <w:p w:rsidR="00A8766D" w:rsidRDefault="00A8766D" w:rsidP="00A8766D">
      <w:pPr>
        <w:rPr>
          <w:sz w:val="28"/>
          <w:szCs w:val="28"/>
        </w:rPr>
      </w:pPr>
    </w:p>
    <w:p w:rsidR="00A8766D" w:rsidRDefault="00A8766D" w:rsidP="00A8766D">
      <w:pPr>
        <w:rPr>
          <w:sz w:val="28"/>
          <w:szCs w:val="28"/>
        </w:rPr>
      </w:pPr>
    </w:p>
    <w:p w:rsidR="00A8766D" w:rsidRDefault="00A8766D" w:rsidP="00A8766D">
      <w:pPr>
        <w:jc w:val="center"/>
        <w:rPr>
          <w:b/>
          <w:sz w:val="40"/>
          <w:szCs w:val="40"/>
        </w:rPr>
      </w:pPr>
      <w:r>
        <w:rPr>
          <w:b/>
          <w:sz w:val="40"/>
          <w:szCs w:val="40"/>
        </w:rPr>
        <w:t>Рабочая программа</w:t>
      </w:r>
    </w:p>
    <w:p w:rsidR="00A8766D" w:rsidRDefault="00A8766D" w:rsidP="00A8766D">
      <w:pPr>
        <w:jc w:val="center"/>
        <w:rPr>
          <w:b/>
          <w:sz w:val="40"/>
          <w:szCs w:val="40"/>
        </w:rPr>
      </w:pPr>
      <w:r>
        <w:rPr>
          <w:b/>
          <w:sz w:val="40"/>
          <w:szCs w:val="40"/>
        </w:rPr>
        <w:t>кружка «Шашки, шахматы»</w:t>
      </w:r>
    </w:p>
    <w:p w:rsidR="00A8766D" w:rsidRDefault="00A8766D" w:rsidP="00A8766D">
      <w:pPr>
        <w:jc w:val="center"/>
        <w:rPr>
          <w:b/>
          <w:sz w:val="40"/>
          <w:szCs w:val="40"/>
        </w:rPr>
      </w:pPr>
      <w:r>
        <w:rPr>
          <w:b/>
          <w:sz w:val="40"/>
          <w:szCs w:val="40"/>
        </w:rPr>
        <w:t>1-10 классы</w:t>
      </w:r>
    </w:p>
    <w:p w:rsidR="00A8766D" w:rsidRDefault="00A8766D" w:rsidP="00A8766D">
      <w:pPr>
        <w:jc w:val="center"/>
        <w:rPr>
          <w:sz w:val="32"/>
          <w:szCs w:val="32"/>
        </w:rPr>
      </w:pPr>
    </w:p>
    <w:p w:rsidR="00A8766D" w:rsidRDefault="00A8766D" w:rsidP="00A8766D">
      <w:pPr>
        <w:jc w:val="center"/>
        <w:rPr>
          <w:sz w:val="32"/>
          <w:szCs w:val="32"/>
        </w:rPr>
      </w:pPr>
      <w:r>
        <w:rPr>
          <w:sz w:val="32"/>
          <w:szCs w:val="32"/>
        </w:rPr>
        <w:t>2017-2018 уч.год</w:t>
      </w:r>
    </w:p>
    <w:p w:rsidR="00A8766D" w:rsidRDefault="00A8766D" w:rsidP="00A8766D">
      <w:pPr>
        <w:jc w:val="center"/>
        <w:rPr>
          <w:sz w:val="32"/>
          <w:szCs w:val="32"/>
        </w:rPr>
      </w:pPr>
    </w:p>
    <w:p w:rsidR="00A8766D" w:rsidRDefault="00A8766D" w:rsidP="00A8766D">
      <w:pPr>
        <w:jc w:val="center"/>
        <w:rPr>
          <w:sz w:val="32"/>
          <w:szCs w:val="32"/>
        </w:rPr>
      </w:pPr>
    </w:p>
    <w:p w:rsidR="00A8766D" w:rsidRDefault="00A8766D" w:rsidP="00A8766D">
      <w:pPr>
        <w:jc w:val="center"/>
        <w:rPr>
          <w:sz w:val="32"/>
          <w:szCs w:val="32"/>
        </w:rPr>
      </w:pPr>
    </w:p>
    <w:p w:rsidR="00A8766D" w:rsidRDefault="00A8766D" w:rsidP="00A8766D">
      <w:pPr>
        <w:jc w:val="center"/>
        <w:rPr>
          <w:sz w:val="32"/>
          <w:szCs w:val="32"/>
        </w:rPr>
      </w:pPr>
    </w:p>
    <w:p w:rsidR="00A8766D" w:rsidRDefault="00A8766D" w:rsidP="00A8766D">
      <w:pPr>
        <w:jc w:val="center"/>
        <w:rPr>
          <w:sz w:val="32"/>
          <w:szCs w:val="32"/>
        </w:rPr>
      </w:pPr>
    </w:p>
    <w:p w:rsidR="00A8766D" w:rsidRDefault="00A8766D" w:rsidP="00A8766D">
      <w:pPr>
        <w:jc w:val="center"/>
        <w:rPr>
          <w:sz w:val="32"/>
          <w:szCs w:val="32"/>
        </w:rPr>
      </w:pPr>
    </w:p>
    <w:p w:rsidR="00A8766D" w:rsidRDefault="00A8766D" w:rsidP="00A8766D">
      <w:pPr>
        <w:jc w:val="center"/>
        <w:rPr>
          <w:sz w:val="32"/>
          <w:szCs w:val="32"/>
        </w:rPr>
      </w:pPr>
    </w:p>
    <w:p w:rsidR="00A8766D" w:rsidRDefault="00A8766D" w:rsidP="00A8766D">
      <w:pPr>
        <w:jc w:val="center"/>
        <w:rPr>
          <w:sz w:val="32"/>
          <w:szCs w:val="32"/>
        </w:rPr>
      </w:pPr>
      <w:r>
        <w:rPr>
          <w:sz w:val="32"/>
          <w:szCs w:val="32"/>
        </w:rPr>
        <w:t xml:space="preserve">                                                     Учитель:  Шарков В.М.</w:t>
      </w:r>
    </w:p>
    <w:p w:rsidR="00A8766D" w:rsidRDefault="00A8766D" w:rsidP="00A8766D">
      <w:pPr>
        <w:jc w:val="center"/>
        <w:rPr>
          <w:sz w:val="32"/>
          <w:szCs w:val="32"/>
        </w:rPr>
      </w:pPr>
    </w:p>
    <w:p w:rsidR="00A8766D" w:rsidRDefault="00A8766D" w:rsidP="00A8766D">
      <w:pPr>
        <w:jc w:val="center"/>
        <w:rPr>
          <w:sz w:val="32"/>
          <w:szCs w:val="32"/>
        </w:rPr>
      </w:pPr>
    </w:p>
    <w:p w:rsidR="00A8766D" w:rsidRDefault="00A8766D" w:rsidP="00A8766D">
      <w:pPr>
        <w:jc w:val="center"/>
        <w:rPr>
          <w:sz w:val="32"/>
          <w:szCs w:val="32"/>
        </w:rPr>
      </w:pPr>
    </w:p>
    <w:p w:rsidR="00A8766D" w:rsidRDefault="00A8766D" w:rsidP="00A8766D">
      <w:pPr>
        <w:jc w:val="center"/>
        <w:rPr>
          <w:sz w:val="32"/>
          <w:szCs w:val="32"/>
        </w:rPr>
      </w:pPr>
    </w:p>
    <w:p w:rsidR="00F10709" w:rsidRPr="0013520D" w:rsidRDefault="00F10709" w:rsidP="003E3A3E">
      <w:pPr>
        <w:rPr>
          <w:b/>
          <w:sz w:val="18"/>
          <w:szCs w:val="18"/>
        </w:rPr>
      </w:pPr>
    </w:p>
    <w:p w:rsidR="00A8766D" w:rsidRDefault="00A8766D" w:rsidP="003E3A3E">
      <w:pPr>
        <w:contextualSpacing/>
        <w:jc w:val="center"/>
        <w:rPr>
          <w:sz w:val="28"/>
          <w:szCs w:val="28"/>
        </w:rPr>
      </w:pPr>
    </w:p>
    <w:p w:rsidR="00F10709" w:rsidRDefault="00F10709" w:rsidP="00A8766D">
      <w:pPr>
        <w:contextualSpacing/>
        <w:rPr>
          <w:sz w:val="32"/>
          <w:szCs w:val="32"/>
          <w:u w:val="single"/>
        </w:rPr>
      </w:pPr>
    </w:p>
    <w:p w:rsidR="00A8766D" w:rsidRPr="003E3A3E" w:rsidRDefault="00A8766D" w:rsidP="00A8766D">
      <w:pPr>
        <w:contextualSpacing/>
        <w:rPr>
          <w:sz w:val="32"/>
          <w:szCs w:val="32"/>
        </w:rPr>
      </w:pPr>
    </w:p>
    <w:p w:rsidR="00F10709" w:rsidRPr="009522BB" w:rsidRDefault="00366AD6" w:rsidP="009522BB">
      <w:pPr>
        <w:jc w:val="center"/>
        <w:rPr>
          <w:b/>
          <w:sz w:val="28"/>
          <w:szCs w:val="28"/>
        </w:rPr>
      </w:pPr>
      <w:r w:rsidRPr="009522BB">
        <w:rPr>
          <w:b/>
          <w:sz w:val="28"/>
          <w:szCs w:val="28"/>
        </w:rPr>
        <w:lastRenderedPageBreak/>
        <w:t>Пояснительная записка</w:t>
      </w:r>
    </w:p>
    <w:p w:rsidR="00F10709" w:rsidRPr="009522BB" w:rsidRDefault="00F10709" w:rsidP="009522BB">
      <w:pPr>
        <w:tabs>
          <w:tab w:val="left" w:pos="6300"/>
        </w:tabs>
        <w:ind w:firstLine="540"/>
        <w:jc w:val="both"/>
        <w:rPr>
          <w:sz w:val="28"/>
          <w:szCs w:val="28"/>
        </w:rPr>
      </w:pPr>
    </w:p>
    <w:p w:rsidR="00F10709" w:rsidRPr="009522BB" w:rsidRDefault="00F10709" w:rsidP="009522BB">
      <w:pPr>
        <w:tabs>
          <w:tab w:val="left" w:pos="6300"/>
        </w:tabs>
        <w:ind w:firstLine="540"/>
        <w:jc w:val="both"/>
        <w:rPr>
          <w:sz w:val="28"/>
          <w:szCs w:val="28"/>
        </w:rPr>
      </w:pPr>
      <w:r w:rsidRPr="009522BB">
        <w:rPr>
          <w:sz w:val="28"/>
          <w:szCs w:val="28"/>
        </w:rPr>
        <w:t>Так как формирование разносторонне развитой личности - сложная задача, преподавание шахмат через структуру и содержание способно придать воспитанию и обучению активный целенаправленный характер. Система шахматных занятий в системе общеобразовательной школы, выявляя и развивая индивидуальные способности, формируя прогрессивную направленность личности, способствует общему развитию и воспитанию школьника.</w:t>
      </w:r>
    </w:p>
    <w:p w:rsidR="009522BB" w:rsidRDefault="00FA6B56" w:rsidP="009522BB">
      <w:pPr>
        <w:pStyle w:val="a9"/>
        <w:shd w:val="clear" w:color="auto" w:fill="FFFFFF"/>
        <w:spacing w:before="0" w:beforeAutospacing="0" w:after="0" w:afterAutospacing="0"/>
        <w:ind w:firstLine="360"/>
        <w:jc w:val="both"/>
        <w:rPr>
          <w:sz w:val="28"/>
          <w:szCs w:val="28"/>
        </w:rPr>
      </w:pPr>
      <w:r w:rsidRPr="009522BB">
        <w:rPr>
          <w:sz w:val="28"/>
          <w:szCs w:val="28"/>
        </w:rPr>
        <w:t>Грамотно поставленный процесс обучения детей шахматным азам позволяет реализовать многие позитивные идеи отечественных теоретиков и практиков – сделать обучение радостным, дает возможность учить детей без принуждения, поддерживать устойчивый интерес к знаниям, использовать многообразие форм обучения. Стержневым моментом уроков становится деятельность самих учащихся, когда они наблюдают, сравнивают, классифицируют, группируют, делают выводы, выясняют закономерности. При этом предусматривается широкое использование занимательного материала, включение в уроки игровых ситуаций, чтение дидактических сказок, рассказов и др.</w:t>
      </w:r>
    </w:p>
    <w:p w:rsidR="00FA6B56" w:rsidRPr="009522BB" w:rsidRDefault="00FA6B56" w:rsidP="009522BB">
      <w:pPr>
        <w:pStyle w:val="a9"/>
        <w:shd w:val="clear" w:color="auto" w:fill="FFFFFF"/>
        <w:spacing w:before="0" w:beforeAutospacing="0" w:after="0" w:afterAutospacing="0"/>
        <w:ind w:firstLine="360"/>
        <w:jc w:val="both"/>
        <w:rPr>
          <w:sz w:val="28"/>
          <w:szCs w:val="28"/>
        </w:rPr>
      </w:pPr>
      <w:r w:rsidRPr="009522BB">
        <w:rPr>
          <w:sz w:val="28"/>
          <w:szCs w:val="28"/>
        </w:rPr>
        <w:t>Шахматы в  школе положительно влияют на совершенствование у детей многих психических процессов и таких качеств, как восприятие, внимание, воображение, память, мышление, начальные формы волевого управления поведением.</w:t>
      </w:r>
    </w:p>
    <w:p w:rsidR="00FA6B56" w:rsidRPr="009522BB" w:rsidRDefault="00FA6B56" w:rsidP="009522BB">
      <w:pPr>
        <w:pStyle w:val="a9"/>
        <w:shd w:val="clear" w:color="auto" w:fill="FFFFFF"/>
        <w:spacing w:before="0" w:beforeAutospacing="0" w:after="0" w:afterAutospacing="0"/>
        <w:ind w:firstLine="360"/>
        <w:jc w:val="both"/>
        <w:rPr>
          <w:sz w:val="28"/>
          <w:szCs w:val="28"/>
        </w:rPr>
      </w:pPr>
      <w:r w:rsidRPr="009522BB">
        <w:rPr>
          <w:sz w:val="28"/>
          <w:szCs w:val="28"/>
        </w:rPr>
        <w:t>Обучение игре в шахматы с  раннего возраста помогает многим детям не отстать в развитии от своих сверстников, открывает дорогу к творчеству сотням тысяч детей некоммуникативного типа. Расширение круга общения, возможностей полноценного самовыражения, самореализации позволяет этим детям преодолеть замкнутость, мнимую ущербность.</w:t>
      </w:r>
      <w:r w:rsidRPr="009522BB">
        <w:rPr>
          <w:sz w:val="28"/>
          <w:szCs w:val="28"/>
        </w:rPr>
        <w:br/>
        <w:t>Древние мудрецы сформулировали суть шахмат так: “Разумом одерживать победу”.</w:t>
      </w:r>
    </w:p>
    <w:p w:rsidR="00FA6B56" w:rsidRPr="009522BB" w:rsidRDefault="00FA6B56" w:rsidP="009522BB">
      <w:pPr>
        <w:pStyle w:val="a9"/>
        <w:shd w:val="clear" w:color="auto" w:fill="FFFFFF"/>
        <w:spacing w:before="0" w:beforeAutospacing="0" w:after="0" w:afterAutospacing="0"/>
        <w:ind w:firstLine="360"/>
        <w:jc w:val="both"/>
        <w:rPr>
          <w:sz w:val="28"/>
          <w:szCs w:val="28"/>
        </w:rPr>
      </w:pPr>
      <w:r w:rsidRPr="009522BB">
        <w:rPr>
          <w:sz w:val="28"/>
          <w:szCs w:val="28"/>
        </w:rPr>
        <w:t>Шахматные игры развивают такой комплекс наиважнейших качеств, что с давних пор приобрели особую социальную значимость – это один из самых лучших и увлекательных видов досуга, когда-либо придуманных человечеством.</w:t>
      </w:r>
    </w:p>
    <w:p w:rsidR="00FA6B56" w:rsidRPr="009522BB" w:rsidRDefault="00FA6B56" w:rsidP="009522BB">
      <w:pPr>
        <w:pStyle w:val="a9"/>
        <w:shd w:val="clear" w:color="auto" w:fill="FFFFFF"/>
        <w:spacing w:before="0" w:beforeAutospacing="0" w:after="0" w:afterAutospacing="0"/>
        <w:ind w:firstLine="360"/>
        <w:jc w:val="both"/>
        <w:rPr>
          <w:sz w:val="28"/>
          <w:szCs w:val="28"/>
        </w:rPr>
      </w:pPr>
      <w:r w:rsidRPr="009522BB">
        <w:rPr>
          <w:sz w:val="28"/>
          <w:szCs w:val="28"/>
        </w:rPr>
        <w:t xml:space="preserve">Поэтому </w:t>
      </w:r>
      <w:r w:rsidRPr="009522BB">
        <w:rPr>
          <w:b/>
          <w:sz w:val="28"/>
          <w:szCs w:val="28"/>
        </w:rPr>
        <w:t>актуальность данной программы</w:t>
      </w:r>
      <w:r w:rsidRPr="009522BB">
        <w:rPr>
          <w:sz w:val="28"/>
          <w:szCs w:val="28"/>
        </w:rPr>
        <w:t xml:space="preserve"> состоит в том, что она направлена на организацию содержательного досуга учащихся, удовлетворение их потребностей в активных формах познавательной деятельности и обусловлена многими причинами: рост нервно-эмоциональных перегрузок, увеличение педагогически запущенных детей.</w:t>
      </w:r>
    </w:p>
    <w:p w:rsidR="00F10709" w:rsidRPr="009522BB" w:rsidRDefault="00F10709" w:rsidP="009522BB">
      <w:pPr>
        <w:ind w:firstLine="540"/>
        <w:jc w:val="both"/>
        <w:rPr>
          <w:sz w:val="28"/>
          <w:szCs w:val="28"/>
        </w:rPr>
      </w:pPr>
      <w:r w:rsidRPr="009522BB">
        <w:rPr>
          <w:sz w:val="28"/>
          <w:szCs w:val="28"/>
        </w:rPr>
        <w:t xml:space="preserve">Работа с детьми по данной программе наряду с теоретическими и практическими занятиями в группах, проходит и индивидуально для лучшего усвоения материала. Программа интегрирована с графиком соревнований, что позволяет учащимся в полной мере проявить полученные теоретические знания на практике, а так же выявить недостатки в подготовке. Занятия многообразны по своей форме – помимо лекций, бесед, игровых занятий и </w:t>
      </w:r>
      <w:r w:rsidRPr="009522BB">
        <w:rPr>
          <w:sz w:val="28"/>
          <w:szCs w:val="28"/>
        </w:rPr>
        <w:lastRenderedPageBreak/>
        <w:t>выполнения упражнений по пройденной теме, это и сеансы одновременной игры с руководителем, и конкурсы по решению задач, этюдов, турниры, игры различного типа на шахматную тематику, учащиеся готовят доклады по истории шахмат, проводятся анализы сыгранных на ответственных турнирах партий.</w:t>
      </w:r>
    </w:p>
    <w:p w:rsidR="00F10709" w:rsidRPr="009522BB" w:rsidRDefault="00F10709" w:rsidP="009522BB">
      <w:pPr>
        <w:ind w:firstLine="540"/>
        <w:jc w:val="both"/>
        <w:rPr>
          <w:sz w:val="28"/>
          <w:szCs w:val="28"/>
        </w:rPr>
      </w:pPr>
      <w:r w:rsidRPr="009522BB">
        <w:rPr>
          <w:b/>
          <w:sz w:val="28"/>
          <w:szCs w:val="28"/>
        </w:rPr>
        <w:t>Цель программы</w:t>
      </w:r>
      <w:r w:rsidRPr="009522BB">
        <w:rPr>
          <w:sz w:val="28"/>
          <w:szCs w:val="28"/>
        </w:rPr>
        <w:t xml:space="preserve"> – организация полноценного досуга учащихся через обучение игре в шахматы.</w:t>
      </w:r>
    </w:p>
    <w:p w:rsidR="00F10709" w:rsidRPr="009522BB" w:rsidRDefault="00F10709" w:rsidP="009522BB">
      <w:pPr>
        <w:ind w:firstLine="540"/>
        <w:jc w:val="both"/>
        <w:rPr>
          <w:sz w:val="28"/>
          <w:szCs w:val="28"/>
        </w:rPr>
      </w:pPr>
      <w:r w:rsidRPr="009522BB">
        <w:rPr>
          <w:sz w:val="28"/>
          <w:szCs w:val="28"/>
        </w:rPr>
        <w:t xml:space="preserve">Достигаются указанные цели через решение следующих </w:t>
      </w:r>
      <w:r w:rsidRPr="009522BB">
        <w:rPr>
          <w:sz w:val="28"/>
          <w:szCs w:val="28"/>
          <w:u w:val="single"/>
        </w:rPr>
        <w:t>задач</w:t>
      </w:r>
      <w:r w:rsidRPr="009522BB">
        <w:rPr>
          <w:sz w:val="28"/>
          <w:szCs w:val="28"/>
        </w:rPr>
        <w:t>:</w:t>
      </w:r>
    </w:p>
    <w:p w:rsidR="00F10709" w:rsidRPr="009522BB" w:rsidRDefault="00F10709" w:rsidP="009522BB">
      <w:pPr>
        <w:numPr>
          <w:ilvl w:val="1"/>
          <w:numId w:val="2"/>
        </w:numPr>
        <w:tabs>
          <w:tab w:val="num" w:pos="993"/>
        </w:tabs>
        <w:ind w:left="567" w:firstLine="0"/>
        <w:jc w:val="both"/>
        <w:rPr>
          <w:sz w:val="28"/>
          <w:szCs w:val="28"/>
        </w:rPr>
      </w:pPr>
      <w:r w:rsidRPr="009522BB">
        <w:rPr>
          <w:sz w:val="28"/>
          <w:szCs w:val="28"/>
        </w:rPr>
        <w:t>познакомить с историей шахмат,</w:t>
      </w:r>
    </w:p>
    <w:p w:rsidR="00F10709" w:rsidRPr="009522BB" w:rsidRDefault="00F10709" w:rsidP="009522BB">
      <w:pPr>
        <w:numPr>
          <w:ilvl w:val="1"/>
          <w:numId w:val="2"/>
        </w:numPr>
        <w:tabs>
          <w:tab w:val="num" w:pos="993"/>
        </w:tabs>
        <w:ind w:left="567" w:firstLine="0"/>
        <w:jc w:val="both"/>
        <w:rPr>
          <w:sz w:val="28"/>
          <w:szCs w:val="28"/>
        </w:rPr>
      </w:pPr>
      <w:r w:rsidRPr="009522BB">
        <w:rPr>
          <w:sz w:val="28"/>
          <w:szCs w:val="28"/>
        </w:rPr>
        <w:t>дать учащимся теоретические знания по шахматной игре и рассказать о правилах проведения соревнований и правилах турнирного поведения.</w:t>
      </w:r>
    </w:p>
    <w:p w:rsidR="00F10709" w:rsidRPr="009522BB" w:rsidRDefault="00F10709" w:rsidP="009522BB">
      <w:pPr>
        <w:numPr>
          <w:ilvl w:val="1"/>
          <w:numId w:val="2"/>
        </w:numPr>
        <w:tabs>
          <w:tab w:val="num" w:pos="993"/>
        </w:tabs>
        <w:ind w:left="567" w:firstLine="0"/>
        <w:jc w:val="both"/>
        <w:rPr>
          <w:sz w:val="28"/>
          <w:szCs w:val="28"/>
        </w:rPr>
      </w:pPr>
      <w:r w:rsidRPr="009522BB">
        <w:rPr>
          <w:sz w:val="28"/>
          <w:szCs w:val="28"/>
        </w:rPr>
        <w:t>привить любовь и интерес к шахматам и учению в целом,</w:t>
      </w:r>
    </w:p>
    <w:p w:rsidR="00F10709" w:rsidRPr="009522BB" w:rsidRDefault="00F10709" w:rsidP="009522BB">
      <w:pPr>
        <w:numPr>
          <w:ilvl w:val="1"/>
          <w:numId w:val="2"/>
        </w:numPr>
        <w:tabs>
          <w:tab w:val="num" w:pos="993"/>
        </w:tabs>
        <w:ind w:left="567" w:firstLine="0"/>
        <w:jc w:val="both"/>
        <w:rPr>
          <w:sz w:val="28"/>
          <w:szCs w:val="28"/>
        </w:rPr>
      </w:pPr>
      <w:r w:rsidRPr="009522BB">
        <w:rPr>
          <w:sz w:val="28"/>
          <w:szCs w:val="28"/>
        </w:rPr>
        <w:t xml:space="preserve">научить анализировать свои и чужие ошибки, учиться на них, выбирать из множества решений единственно правильное, планировать свою деятельность, работать самостоятельно, </w:t>
      </w:r>
    </w:p>
    <w:p w:rsidR="00F10709" w:rsidRPr="009522BB" w:rsidRDefault="00F10709" w:rsidP="009522BB">
      <w:pPr>
        <w:numPr>
          <w:ilvl w:val="1"/>
          <w:numId w:val="2"/>
        </w:numPr>
        <w:tabs>
          <w:tab w:val="num" w:pos="993"/>
        </w:tabs>
        <w:ind w:left="567" w:firstLine="0"/>
        <w:jc w:val="both"/>
        <w:rPr>
          <w:sz w:val="28"/>
          <w:szCs w:val="28"/>
        </w:rPr>
      </w:pPr>
      <w:r w:rsidRPr="009522BB">
        <w:rPr>
          <w:sz w:val="28"/>
          <w:szCs w:val="28"/>
        </w:rPr>
        <w:t xml:space="preserve">научить уважать соперника, </w:t>
      </w:r>
    </w:p>
    <w:p w:rsidR="00F10709" w:rsidRPr="009522BB" w:rsidRDefault="00F10709" w:rsidP="009522BB">
      <w:pPr>
        <w:numPr>
          <w:ilvl w:val="1"/>
          <w:numId w:val="2"/>
        </w:numPr>
        <w:tabs>
          <w:tab w:val="num" w:pos="993"/>
        </w:tabs>
        <w:ind w:left="567" w:firstLine="0"/>
        <w:jc w:val="both"/>
        <w:rPr>
          <w:sz w:val="28"/>
          <w:szCs w:val="28"/>
        </w:rPr>
      </w:pPr>
      <w:r w:rsidRPr="009522BB">
        <w:rPr>
          <w:sz w:val="28"/>
          <w:szCs w:val="28"/>
        </w:rPr>
        <w:t>развить логическое мышление, память, внимание, усидчивость и другие положительные качества личности,</w:t>
      </w:r>
    </w:p>
    <w:p w:rsidR="00F10709" w:rsidRPr="009522BB" w:rsidRDefault="00F10709" w:rsidP="009522BB">
      <w:pPr>
        <w:numPr>
          <w:ilvl w:val="1"/>
          <w:numId w:val="2"/>
        </w:numPr>
        <w:tabs>
          <w:tab w:val="num" w:pos="993"/>
        </w:tabs>
        <w:ind w:left="567" w:firstLine="0"/>
        <w:jc w:val="both"/>
        <w:rPr>
          <w:sz w:val="28"/>
          <w:szCs w:val="28"/>
        </w:rPr>
      </w:pPr>
      <w:r w:rsidRPr="009522BB">
        <w:rPr>
          <w:sz w:val="28"/>
          <w:szCs w:val="28"/>
        </w:rPr>
        <w:t>ввести в мир логической красоты и образного мышления, расширить представления об окружающем мире.</w:t>
      </w:r>
    </w:p>
    <w:p w:rsidR="00F10709" w:rsidRPr="009522BB" w:rsidRDefault="00F10709" w:rsidP="009522BB">
      <w:pPr>
        <w:tabs>
          <w:tab w:val="num" w:pos="993"/>
        </w:tabs>
        <w:ind w:left="567"/>
        <w:jc w:val="both"/>
        <w:rPr>
          <w:sz w:val="28"/>
          <w:szCs w:val="28"/>
        </w:rPr>
      </w:pPr>
    </w:p>
    <w:p w:rsidR="00F10709" w:rsidRPr="009522BB" w:rsidRDefault="009522BB" w:rsidP="009522BB">
      <w:pPr>
        <w:ind w:firstLine="540"/>
        <w:jc w:val="both"/>
        <w:rPr>
          <w:sz w:val="28"/>
          <w:szCs w:val="28"/>
        </w:rPr>
      </w:pPr>
      <w:r>
        <w:rPr>
          <w:sz w:val="28"/>
          <w:szCs w:val="28"/>
        </w:rPr>
        <w:t>Данная программа рассчитана на 1 год</w:t>
      </w:r>
      <w:r w:rsidR="00F10709" w:rsidRPr="009522BB">
        <w:rPr>
          <w:sz w:val="28"/>
          <w:szCs w:val="28"/>
        </w:rPr>
        <w:t xml:space="preserve"> обучен</w:t>
      </w:r>
      <w:r>
        <w:rPr>
          <w:sz w:val="28"/>
          <w:szCs w:val="28"/>
        </w:rPr>
        <w:t>ия. Программа предусматривает 70 часов</w:t>
      </w:r>
      <w:r w:rsidR="00F10709" w:rsidRPr="009522BB">
        <w:rPr>
          <w:sz w:val="28"/>
          <w:szCs w:val="28"/>
        </w:rPr>
        <w:t xml:space="preserve"> </w:t>
      </w:r>
      <w:r>
        <w:rPr>
          <w:sz w:val="28"/>
          <w:szCs w:val="28"/>
        </w:rPr>
        <w:t>по 2 часа</w:t>
      </w:r>
      <w:r w:rsidR="00F10709" w:rsidRPr="009522BB">
        <w:rPr>
          <w:sz w:val="28"/>
          <w:szCs w:val="28"/>
        </w:rPr>
        <w:t xml:space="preserve"> в неделю</w:t>
      </w:r>
      <w:r>
        <w:rPr>
          <w:sz w:val="28"/>
          <w:szCs w:val="28"/>
        </w:rPr>
        <w:t>.</w:t>
      </w:r>
      <w:r w:rsidR="00366AD6">
        <w:rPr>
          <w:sz w:val="28"/>
          <w:szCs w:val="28"/>
        </w:rPr>
        <w:t xml:space="preserve"> </w:t>
      </w:r>
      <w:r w:rsidR="00F10709" w:rsidRPr="009522BB">
        <w:rPr>
          <w:sz w:val="28"/>
          <w:szCs w:val="28"/>
        </w:rPr>
        <w:t>В кружке занимаются дети среднего и старшего школьного возраста. В к</w:t>
      </w:r>
      <w:r>
        <w:rPr>
          <w:sz w:val="28"/>
          <w:szCs w:val="28"/>
        </w:rPr>
        <w:t>ружок принимаются все желающие</w:t>
      </w:r>
      <w:r w:rsidR="00F10709" w:rsidRPr="009522BB">
        <w:rPr>
          <w:sz w:val="28"/>
          <w:szCs w:val="28"/>
        </w:rPr>
        <w:t xml:space="preserve">. На первых занятиях проходит начальная диагностика знаний, умений и навыков по шахматной игре, по результатам которой учащиеся распределяются в ту или иную группу. </w:t>
      </w:r>
      <w:r w:rsidR="00366AD6">
        <w:rPr>
          <w:sz w:val="28"/>
          <w:szCs w:val="28"/>
        </w:rPr>
        <w:t xml:space="preserve"> </w:t>
      </w:r>
      <w:r w:rsidR="00F10709" w:rsidRPr="009522BB">
        <w:rPr>
          <w:sz w:val="28"/>
          <w:szCs w:val="28"/>
        </w:rPr>
        <w:t xml:space="preserve">В </w:t>
      </w:r>
      <w:r>
        <w:rPr>
          <w:sz w:val="28"/>
          <w:szCs w:val="28"/>
        </w:rPr>
        <w:t xml:space="preserve">первой </w:t>
      </w:r>
      <w:r w:rsidR="00F10709" w:rsidRPr="009522BB">
        <w:rPr>
          <w:sz w:val="28"/>
          <w:szCs w:val="28"/>
        </w:rPr>
        <w:t xml:space="preserve">группе совершенствования занимаются ребята, знающие основы тактики и стратегии игры, владеющие фундаментальными знаниями по теории игры в дебюте, миттельшпиле и эндшпиле, а также имеющие некоторый игровой опыт. </w:t>
      </w:r>
      <w:r>
        <w:rPr>
          <w:sz w:val="28"/>
          <w:szCs w:val="28"/>
        </w:rPr>
        <w:t>Во второй</w:t>
      </w:r>
      <w:r w:rsidR="00F10709" w:rsidRPr="009522BB">
        <w:rPr>
          <w:sz w:val="28"/>
          <w:szCs w:val="28"/>
        </w:rPr>
        <w:t xml:space="preserve"> группе совершенствования занимаются учащиеся, уверенно владеющие тактическими приемами, умеющие выстраивать стратегические планы, знающие основные дебюты, имеющие опыт выступления в соревнованиях разного уровня и имеющие спортивный разряд по шахматам не ниже третьего.</w:t>
      </w:r>
    </w:p>
    <w:p w:rsidR="00B767A8" w:rsidRDefault="00B767A8" w:rsidP="00366AD6">
      <w:pPr>
        <w:pStyle w:val="a9"/>
        <w:spacing w:before="0" w:beforeAutospacing="0" w:after="0" w:afterAutospacing="0"/>
        <w:ind w:firstLine="360"/>
        <w:jc w:val="center"/>
        <w:rPr>
          <w:b/>
          <w:bCs/>
          <w:sz w:val="28"/>
          <w:szCs w:val="28"/>
          <w:shd w:val="clear" w:color="auto" w:fill="FFFFFF"/>
        </w:rPr>
      </w:pPr>
    </w:p>
    <w:p w:rsidR="00B767A8" w:rsidRDefault="00B767A8" w:rsidP="00366AD6">
      <w:pPr>
        <w:pStyle w:val="a9"/>
        <w:spacing w:before="0" w:beforeAutospacing="0" w:after="0" w:afterAutospacing="0"/>
        <w:ind w:firstLine="360"/>
        <w:jc w:val="center"/>
        <w:rPr>
          <w:b/>
          <w:bCs/>
          <w:sz w:val="28"/>
          <w:szCs w:val="28"/>
        </w:rPr>
      </w:pPr>
      <w:r w:rsidRPr="009522BB">
        <w:rPr>
          <w:b/>
          <w:bCs/>
          <w:sz w:val="28"/>
          <w:szCs w:val="28"/>
          <w:shd w:val="clear" w:color="auto" w:fill="FFFFFF"/>
        </w:rPr>
        <w:t>Планируемые результаты освоения учащимися программы внеурочной деятельности.</w:t>
      </w:r>
    </w:p>
    <w:p w:rsidR="00B767A8" w:rsidRPr="009522BB" w:rsidRDefault="00B767A8" w:rsidP="00366AD6">
      <w:pPr>
        <w:pStyle w:val="a9"/>
        <w:shd w:val="clear" w:color="auto" w:fill="FFFFFF"/>
        <w:spacing w:before="0" w:beforeAutospacing="0" w:after="0" w:afterAutospacing="0"/>
        <w:ind w:firstLine="360"/>
        <w:jc w:val="both"/>
        <w:rPr>
          <w:bCs/>
          <w:sz w:val="28"/>
          <w:szCs w:val="28"/>
        </w:rPr>
      </w:pPr>
      <w:r w:rsidRPr="009522BB">
        <w:rPr>
          <w:bCs/>
          <w:sz w:val="28"/>
          <w:szCs w:val="28"/>
        </w:rPr>
        <w:t xml:space="preserve">К концу </w:t>
      </w:r>
      <w:r>
        <w:rPr>
          <w:bCs/>
          <w:sz w:val="28"/>
          <w:szCs w:val="28"/>
        </w:rPr>
        <w:t xml:space="preserve"> обучения учащиеся</w:t>
      </w:r>
      <w:r w:rsidRPr="009522BB">
        <w:rPr>
          <w:bCs/>
          <w:sz w:val="28"/>
          <w:szCs w:val="28"/>
        </w:rPr>
        <w:t xml:space="preserve"> должны</w:t>
      </w:r>
    </w:p>
    <w:p w:rsidR="00B767A8" w:rsidRPr="009522BB" w:rsidRDefault="00B767A8" w:rsidP="00366AD6">
      <w:pPr>
        <w:pStyle w:val="a9"/>
        <w:shd w:val="clear" w:color="auto" w:fill="FFFFFF"/>
        <w:spacing w:before="0" w:beforeAutospacing="0" w:after="0" w:afterAutospacing="0"/>
        <w:ind w:firstLine="360"/>
        <w:jc w:val="both"/>
        <w:rPr>
          <w:sz w:val="28"/>
          <w:szCs w:val="28"/>
        </w:rPr>
      </w:pPr>
      <w:r w:rsidRPr="009522BB">
        <w:rPr>
          <w:rStyle w:val="apple-converted-space"/>
          <w:b/>
          <w:bCs/>
          <w:i/>
          <w:iCs/>
          <w:sz w:val="28"/>
          <w:szCs w:val="28"/>
        </w:rPr>
        <w:t> </w:t>
      </w:r>
      <w:r w:rsidRPr="009522BB">
        <w:rPr>
          <w:b/>
          <w:bCs/>
          <w:i/>
          <w:iCs/>
          <w:sz w:val="28"/>
          <w:szCs w:val="28"/>
        </w:rPr>
        <w:t>знать</w:t>
      </w:r>
      <w:r w:rsidRPr="009522BB">
        <w:rPr>
          <w:sz w:val="28"/>
          <w:szCs w:val="28"/>
        </w:rPr>
        <w:t>:</w:t>
      </w:r>
    </w:p>
    <w:p w:rsidR="00B767A8" w:rsidRPr="009522BB" w:rsidRDefault="00B767A8" w:rsidP="00366AD6">
      <w:pPr>
        <w:numPr>
          <w:ilvl w:val="0"/>
          <w:numId w:val="13"/>
        </w:numPr>
        <w:shd w:val="clear" w:color="auto" w:fill="FFFFFF"/>
        <w:jc w:val="both"/>
        <w:rPr>
          <w:sz w:val="28"/>
          <w:szCs w:val="28"/>
        </w:rPr>
      </w:pPr>
      <w:r w:rsidRPr="009522BB">
        <w:rPr>
          <w:sz w:val="28"/>
          <w:szCs w:val="28"/>
        </w:rPr>
        <w:t>Шахматные термины: белое и черное поле, горизонталь, вертикаль, диагональ, центр, партнеры, партия; начальное положение (начальная позиция), белые, черные, ход, взятие, стоять под боем, взятие на проходе, рокировка (длинная и короткая); шах, мат, пат, ничья;</w:t>
      </w:r>
    </w:p>
    <w:p w:rsidR="00B767A8" w:rsidRPr="009522BB" w:rsidRDefault="00B767A8" w:rsidP="00366AD6">
      <w:pPr>
        <w:numPr>
          <w:ilvl w:val="0"/>
          <w:numId w:val="13"/>
        </w:numPr>
        <w:shd w:val="clear" w:color="auto" w:fill="FFFFFF"/>
        <w:jc w:val="both"/>
        <w:rPr>
          <w:sz w:val="28"/>
          <w:szCs w:val="28"/>
        </w:rPr>
      </w:pPr>
      <w:r w:rsidRPr="009522BB">
        <w:rPr>
          <w:sz w:val="28"/>
          <w:szCs w:val="28"/>
        </w:rPr>
        <w:lastRenderedPageBreak/>
        <w:t>названия шахматных фигур: ладья, слон, ферзь, конь, пешка, король, правила хода и взятия каждой фигуры.</w:t>
      </w:r>
    </w:p>
    <w:p w:rsidR="00B767A8" w:rsidRPr="009522BB" w:rsidRDefault="00B767A8" w:rsidP="00366AD6">
      <w:pPr>
        <w:numPr>
          <w:ilvl w:val="0"/>
          <w:numId w:val="13"/>
        </w:numPr>
        <w:shd w:val="clear" w:color="auto" w:fill="FFFFFF"/>
        <w:jc w:val="both"/>
        <w:rPr>
          <w:sz w:val="28"/>
          <w:szCs w:val="28"/>
        </w:rPr>
      </w:pPr>
      <w:r w:rsidRPr="009522BB">
        <w:rPr>
          <w:sz w:val="28"/>
          <w:szCs w:val="28"/>
        </w:rPr>
        <w:t>шахматные правила FIDE;</w:t>
      </w:r>
    </w:p>
    <w:p w:rsidR="00B767A8" w:rsidRPr="009522BB" w:rsidRDefault="00B767A8" w:rsidP="00366AD6">
      <w:pPr>
        <w:numPr>
          <w:ilvl w:val="0"/>
          <w:numId w:val="13"/>
        </w:numPr>
        <w:shd w:val="clear" w:color="auto" w:fill="FFFFFF"/>
        <w:jc w:val="both"/>
        <w:rPr>
          <w:sz w:val="28"/>
          <w:szCs w:val="28"/>
        </w:rPr>
      </w:pPr>
      <w:r w:rsidRPr="009522BB">
        <w:rPr>
          <w:sz w:val="28"/>
          <w:szCs w:val="28"/>
        </w:rPr>
        <w:t>обозначение горизонталей, вертикалей, полей, шахматных фигур;</w:t>
      </w:r>
    </w:p>
    <w:p w:rsidR="00B767A8" w:rsidRPr="009522BB" w:rsidRDefault="00B767A8" w:rsidP="00366AD6">
      <w:pPr>
        <w:numPr>
          <w:ilvl w:val="0"/>
          <w:numId w:val="13"/>
        </w:numPr>
        <w:shd w:val="clear" w:color="auto" w:fill="FFFFFF"/>
        <w:jc w:val="both"/>
        <w:rPr>
          <w:sz w:val="28"/>
          <w:szCs w:val="28"/>
        </w:rPr>
      </w:pPr>
      <w:r w:rsidRPr="009522BB">
        <w:rPr>
          <w:sz w:val="28"/>
          <w:szCs w:val="28"/>
        </w:rPr>
        <w:t>ценность шахматных фигур.</w:t>
      </w:r>
    </w:p>
    <w:p w:rsidR="00B767A8" w:rsidRPr="009522BB" w:rsidRDefault="00B767A8" w:rsidP="00366AD6">
      <w:pPr>
        <w:numPr>
          <w:ilvl w:val="0"/>
          <w:numId w:val="13"/>
        </w:numPr>
        <w:shd w:val="clear" w:color="auto" w:fill="FFFFFF"/>
        <w:jc w:val="both"/>
        <w:rPr>
          <w:sz w:val="28"/>
          <w:szCs w:val="28"/>
        </w:rPr>
      </w:pPr>
      <w:r w:rsidRPr="009522BB">
        <w:rPr>
          <w:sz w:val="28"/>
          <w:szCs w:val="28"/>
        </w:rPr>
        <w:t>принципы игры в дебюте;</w:t>
      </w:r>
    </w:p>
    <w:p w:rsidR="00B767A8" w:rsidRPr="009522BB" w:rsidRDefault="00B767A8" w:rsidP="00366AD6">
      <w:pPr>
        <w:numPr>
          <w:ilvl w:val="0"/>
          <w:numId w:val="13"/>
        </w:numPr>
        <w:shd w:val="clear" w:color="auto" w:fill="FFFFFF"/>
        <w:jc w:val="both"/>
        <w:rPr>
          <w:sz w:val="28"/>
          <w:szCs w:val="28"/>
        </w:rPr>
      </w:pPr>
      <w:r w:rsidRPr="009522BB">
        <w:rPr>
          <w:sz w:val="28"/>
          <w:szCs w:val="28"/>
        </w:rPr>
        <w:t>основные тактические приемы;</w:t>
      </w:r>
    </w:p>
    <w:p w:rsidR="00B767A8" w:rsidRPr="00366AD6" w:rsidRDefault="00B767A8" w:rsidP="00366AD6">
      <w:pPr>
        <w:numPr>
          <w:ilvl w:val="0"/>
          <w:numId w:val="13"/>
        </w:numPr>
        <w:shd w:val="clear" w:color="auto" w:fill="FFFFFF"/>
        <w:jc w:val="both"/>
        <w:rPr>
          <w:sz w:val="28"/>
          <w:szCs w:val="28"/>
        </w:rPr>
      </w:pPr>
      <w:r w:rsidRPr="009522BB">
        <w:rPr>
          <w:sz w:val="28"/>
          <w:szCs w:val="28"/>
        </w:rPr>
        <w:t>термины</w:t>
      </w:r>
      <w:r w:rsidRPr="009522BB">
        <w:rPr>
          <w:rStyle w:val="apple-converted-space"/>
          <w:b/>
          <w:bCs/>
          <w:i/>
          <w:iCs/>
          <w:sz w:val="28"/>
          <w:szCs w:val="28"/>
        </w:rPr>
        <w:t> </w:t>
      </w:r>
      <w:r w:rsidRPr="00366AD6">
        <w:rPr>
          <w:bCs/>
          <w:i/>
          <w:iCs/>
          <w:sz w:val="28"/>
          <w:szCs w:val="28"/>
        </w:rPr>
        <w:t>дебют, миттельшпиль, эндшпиль, темп, оппозиция, ключевые поля</w:t>
      </w:r>
      <w:r w:rsidRPr="00366AD6">
        <w:rPr>
          <w:sz w:val="28"/>
          <w:szCs w:val="28"/>
        </w:rPr>
        <w:t>.</w:t>
      </w:r>
    </w:p>
    <w:p w:rsidR="00B767A8" w:rsidRPr="009522BB" w:rsidRDefault="00B767A8" w:rsidP="00366AD6">
      <w:pPr>
        <w:numPr>
          <w:ilvl w:val="0"/>
          <w:numId w:val="13"/>
        </w:numPr>
        <w:shd w:val="clear" w:color="auto" w:fill="FFFFFF"/>
        <w:jc w:val="both"/>
        <w:rPr>
          <w:sz w:val="28"/>
          <w:szCs w:val="28"/>
        </w:rPr>
      </w:pPr>
      <w:r w:rsidRPr="009522BB">
        <w:rPr>
          <w:sz w:val="28"/>
          <w:szCs w:val="28"/>
        </w:rPr>
        <w:t>некоторые дебюты (Гамбит Эванса. Королевский гамбит. Ферзевый гамбит и др.).</w:t>
      </w:r>
    </w:p>
    <w:p w:rsidR="00B767A8" w:rsidRPr="009522BB" w:rsidRDefault="00B767A8" w:rsidP="00366AD6">
      <w:pPr>
        <w:numPr>
          <w:ilvl w:val="0"/>
          <w:numId w:val="13"/>
        </w:numPr>
        <w:shd w:val="clear" w:color="auto" w:fill="FFFFFF"/>
        <w:jc w:val="both"/>
        <w:rPr>
          <w:sz w:val="28"/>
          <w:szCs w:val="28"/>
        </w:rPr>
      </w:pPr>
      <w:r w:rsidRPr="009522BB">
        <w:rPr>
          <w:sz w:val="28"/>
          <w:szCs w:val="28"/>
        </w:rPr>
        <w:t>правила игры в миттельшпиле;</w:t>
      </w:r>
    </w:p>
    <w:p w:rsidR="00B767A8" w:rsidRPr="009522BB" w:rsidRDefault="00B767A8" w:rsidP="00366AD6">
      <w:pPr>
        <w:numPr>
          <w:ilvl w:val="0"/>
          <w:numId w:val="13"/>
        </w:numPr>
        <w:shd w:val="clear" w:color="auto" w:fill="FFFFFF"/>
        <w:jc w:val="both"/>
        <w:rPr>
          <w:sz w:val="28"/>
          <w:szCs w:val="28"/>
        </w:rPr>
      </w:pPr>
      <w:r w:rsidRPr="009522BB">
        <w:rPr>
          <w:sz w:val="28"/>
          <w:szCs w:val="28"/>
        </w:rPr>
        <w:t>основные элементы позиции.</w:t>
      </w:r>
    </w:p>
    <w:p w:rsidR="00B767A8" w:rsidRPr="009522BB" w:rsidRDefault="00B767A8" w:rsidP="00366AD6">
      <w:pPr>
        <w:numPr>
          <w:ilvl w:val="0"/>
          <w:numId w:val="13"/>
        </w:numPr>
        <w:shd w:val="clear" w:color="auto" w:fill="FFFFFF"/>
        <w:jc w:val="both"/>
        <w:rPr>
          <w:sz w:val="28"/>
          <w:szCs w:val="28"/>
        </w:rPr>
      </w:pPr>
      <w:r w:rsidRPr="009522BB">
        <w:rPr>
          <w:sz w:val="28"/>
          <w:szCs w:val="28"/>
        </w:rPr>
        <w:t>правильно разыгрывать дебют;</w:t>
      </w:r>
    </w:p>
    <w:p w:rsidR="00B767A8" w:rsidRPr="009522BB" w:rsidRDefault="00B767A8" w:rsidP="00366AD6">
      <w:pPr>
        <w:numPr>
          <w:ilvl w:val="0"/>
          <w:numId w:val="13"/>
        </w:numPr>
        <w:shd w:val="clear" w:color="auto" w:fill="FFFFFF"/>
        <w:jc w:val="both"/>
        <w:rPr>
          <w:sz w:val="28"/>
          <w:szCs w:val="28"/>
        </w:rPr>
      </w:pPr>
      <w:r w:rsidRPr="009522BB">
        <w:rPr>
          <w:sz w:val="28"/>
          <w:szCs w:val="28"/>
        </w:rPr>
        <w:t>грамотно располагать шахматные фигуры и обеспечивать их взаимодействие;</w:t>
      </w:r>
    </w:p>
    <w:p w:rsidR="00B767A8" w:rsidRPr="009522BB" w:rsidRDefault="00B767A8" w:rsidP="00366AD6">
      <w:pPr>
        <w:numPr>
          <w:ilvl w:val="0"/>
          <w:numId w:val="13"/>
        </w:numPr>
        <w:shd w:val="clear" w:color="auto" w:fill="FFFFFF"/>
        <w:jc w:val="both"/>
        <w:rPr>
          <w:sz w:val="28"/>
          <w:szCs w:val="28"/>
        </w:rPr>
      </w:pPr>
      <w:r w:rsidRPr="009522BB">
        <w:rPr>
          <w:sz w:val="28"/>
          <w:szCs w:val="28"/>
        </w:rPr>
        <w:t>проводить элементарно анализ позиции;</w:t>
      </w:r>
    </w:p>
    <w:p w:rsidR="00B767A8" w:rsidRPr="009522BB" w:rsidRDefault="00B767A8" w:rsidP="00366AD6">
      <w:pPr>
        <w:numPr>
          <w:ilvl w:val="0"/>
          <w:numId w:val="13"/>
        </w:numPr>
        <w:shd w:val="clear" w:color="auto" w:fill="FFFFFF"/>
        <w:jc w:val="both"/>
        <w:rPr>
          <w:sz w:val="28"/>
          <w:szCs w:val="28"/>
        </w:rPr>
      </w:pPr>
      <w:r w:rsidRPr="009522BB">
        <w:rPr>
          <w:sz w:val="28"/>
          <w:szCs w:val="28"/>
        </w:rPr>
        <w:t>составлять простейший план игры;</w:t>
      </w:r>
    </w:p>
    <w:p w:rsidR="00B767A8" w:rsidRPr="009522BB" w:rsidRDefault="00B767A8" w:rsidP="00366AD6">
      <w:pPr>
        <w:numPr>
          <w:ilvl w:val="0"/>
          <w:numId w:val="13"/>
        </w:numPr>
        <w:shd w:val="clear" w:color="auto" w:fill="FFFFFF"/>
        <w:jc w:val="both"/>
        <w:rPr>
          <w:sz w:val="28"/>
          <w:szCs w:val="28"/>
        </w:rPr>
      </w:pPr>
      <w:r w:rsidRPr="009522BB">
        <w:rPr>
          <w:sz w:val="28"/>
          <w:szCs w:val="28"/>
        </w:rPr>
        <w:t>находить несложные тактические приемы и проводить простейшие комбинации;</w:t>
      </w:r>
    </w:p>
    <w:p w:rsidR="00B767A8" w:rsidRPr="009522BB" w:rsidRDefault="00B767A8" w:rsidP="00366AD6">
      <w:pPr>
        <w:numPr>
          <w:ilvl w:val="0"/>
          <w:numId w:val="13"/>
        </w:numPr>
        <w:shd w:val="clear" w:color="auto" w:fill="FFFFFF"/>
        <w:jc w:val="both"/>
        <w:rPr>
          <w:sz w:val="28"/>
          <w:szCs w:val="28"/>
        </w:rPr>
      </w:pPr>
      <w:r w:rsidRPr="009522BB">
        <w:rPr>
          <w:sz w:val="28"/>
          <w:szCs w:val="28"/>
        </w:rPr>
        <w:t>точно разыгрывать простейшие окончания;</w:t>
      </w:r>
    </w:p>
    <w:p w:rsidR="00B767A8" w:rsidRPr="009522BB" w:rsidRDefault="00B767A8" w:rsidP="00366AD6">
      <w:pPr>
        <w:numPr>
          <w:ilvl w:val="0"/>
          <w:numId w:val="13"/>
        </w:numPr>
        <w:shd w:val="clear" w:color="auto" w:fill="FFFFFF"/>
        <w:jc w:val="both"/>
        <w:rPr>
          <w:sz w:val="28"/>
          <w:szCs w:val="28"/>
        </w:rPr>
      </w:pPr>
      <w:r w:rsidRPr="009522BB">
        <w:rPr>
          <w:sz w:val="28"/>
          <w:szCs w:val="28"/>
        </w:rPr>
        <w:t>пользоваться шахматными часами.</w:t>
      </w:r>
    </w:p>
    <w:p w:rsidR="00B767A8" w:rsidRPr="009522BB" w:rsidRDefault="00B767A8" w:rsidP="00366AD6">
      <w:pPr>
        <w:pStyle w:val="a9"/>
        <w:shd w:val="clear" w:color="auto" w:fill="FFFFFF"/>
        <w:spacing w:before="0" w:beforeAutospacing="0" w:after="0" w:afterAutospacing="0"/>
        <w:ind w:firstLine="360"/>
        <w:jc w:val="both"/>
        <w:rPr>
          <w:sz w:val="28"/>
          <w:szCs w:val="28"/>
        </w:rPr>
      </w:pPr>
      <w:r w:rsidRPr="009522BB">
        <w:rPr>
          <w:rStyle w:val="apple-converted-space"/>
          <w:b/>
          <w:bCs/>
          <w:i/>
          <w:iCs/>
          <w:sz w:val="28"/>
          <w:szCs w:val="28"/>
        </w:rPr>
        <w:t> </w:t>
      </w:r>
      <w:r w:rsidRPr="009522BB">
        <w:rPr>
          <w:b/>
          <w:bCs/>
          <w:i/>
          <w:iCs/>
          <w:sz w:val="28"/>
          <w:szCs w:val="28"/>
        </w:rPr>
        <w:t>уметь</w:t>
      </w:r>
      <w:r w:rsidRPr="009522BB">
        <w:rPr>
          <w:sz w:val="28"/>
          <w:szCs w:val="28"/>
        </w:rPr>
        <w:t>:</w:t>
      </w:r>
    </w:p>
    <w:p w:rsidR="00B767A8" w:rsidRPr="009522BB" w:rsidRDefault="00B767A8" w:rsidP="00366AD6">
      <w:pPr>
        <w:numPr>
          <w:ilvl w:val="0"/>
          <w:numId w:val="14"/>
        </w:numPr>
        <w:shd w:val="clear" w:color="auto" w:fill="FFFFFF"/>
        <w:tabs>
          <w:tab w:val="clear" w:pos="1580"/>
        </w:tabs>
        <w:ind w:left="720"/>
        <w:jc w:val="both"/>
        <w:rPr>
          <w:sz w:val="28"/>
          <w:szCs w:val="28"/>
        </w:rPr>
      </w:pPr>
      <w:r w:rsidRPr="009522BB">
        <w:rPr>
          <w:sz w:val="28"/>
          <w:szCs w:val="28"/>
        </w:rPr>
        <w:t>ориентироваться на шахматной доске;</w:t>
      </w:r>
    </w:p>
    <w:p w:rsidR="00B767A8" w:rsidRPr="009522BB" w:rsidRDefault="00B767A8" w:rsidP="00366AD6">
      <w:pPr>
        <w:numPr>
          <w:ilvl w:val="0"/>
          <w:numId w:val="14"/>
        </w:numPr>
        <w:shd w:val="clear" w:color="auto" w:fill="FFFFFF"/>
        <w:tabs>
          <w:tab w:val="clear" w:pos="1580"/>
        </w:tabs>
        <w:ind w:left="720"/>
        <w:jc w:val="both"/>
        <w:rPr>
          <w:sz w:val="28"/>
          <w:szCs w:val="28"/>
        </w:rPr>
      </w:pPr>
      <w:r w:rsidRPr="009522BB">
        <w:rPr>
          <w:sz w:val="28"/>
          <w:szCs w:val="28"/>
        </w:rPr>
        <w:t>играть каждой фигурой в отдельности и в совокупности с другими фигурами без нарушения правил шахматного кодекса;</w:t>
      </w:r>
    </w:p>
    <w:p w:rsidR="00B767A8" w:rsidRPr="009522BB" w:rsidRDefault="00B767A8" w:rsidP="00366AD6">
      <w:pPr>
        <w:numPr>
          <w:ilvl w:val="0"/>
          <w:numId w:val="14"/>
        </w:numPr>
        <w:shd w:val="clear" w:color="auto" w:fill="FFFFFF"/>
        <w:tabs>
          <w:tab w:val="clear" w:pos="1580"/>
        </w:tabs>
        <w:ind w:left="720"/>
        <w:jc w:val="both"/>
        <w:rPr>
          <w:sz w:val="28"/>
          <w:szCs w:val="28"/>
        </w:rPr>
      </w:pPr>
      <w:r w:rsidRPr="009522BB">
        <w:rPr>
          <w:sz w:val="28"/>
          <w:szCs w:val="28"/>
        </w:rPr>
        <w:t>правильно размещать доску между партнерами и правильно расставлять начальную позицию;</w:t>
      </w:r>
    </w:p>
    <w:p w:rsidR="00B767A8" w:rsidRPr="009522BB" w:rsidRDefault="00B767A8" w:rsidP="00366AD6">
      <w:pPr>
        <w:numPr>
          <w:ilvl w:val="0"/>
          <w:numId w:val="14"/>
        </w:numPr>
        <w:shd w:val="clear" w:color="auto" w:fill="FFFFFF"/>
        <w:tabs>
          <w:tab w:val="clear" w:pos="1580"/>
        </w:tabs>
        <w:ind w:left="720"/>
        <w:jc w:val="both"/>
        <w:rPr>
          <w:sz w:val="28"/>
          <w:szCs w:val="28"/>
        </w:rPr>
      </w:pPr>
      <w:r w:rsidRPr="009522BB">
        <w:rPr>
          <w:sz w:val="28"/>
          <w:szCs w:val="28"/>
        </w:rPr>
        <w:t>различать горизонталь, вертикаль и диагональ;</w:t>
      </w:r>
    </w:p>
    <w:p w:rsidR="00B767A8" w:rsidRPr="009522BB" w:rsidRDefault="00B767A8" w:rsidP="00366AD6">
      <w:pPr>
        <w:numPr>
          <w:ilvl w:val="0"/>
          <w:numId w:val="14"/>
        </w:numPr>
        <w:shd w:val="clear" w:color="auto" w:fill="FFFFFF"/>
        <w:tabs>
          <w:tab w:val="clear" w:pos="1580"/>
        </w:tabs>
        <w:ind w:left="720"/>
        <w:jc w:val="both"/>
        <w:rPr>
          <w:sz w:val="28"/>
          <w:szCs w:val="28"/>
        </w:rPr>
      </w:pPr>
      <w:r w:rsidRPr="009522BB">
        <w:rPr>
          <w:sz w:val="28"/>
          <w:szCs w:val="28"/>
        </w:rPr>
        <w:t>рокировать;</w:t>
      </w:r>
    </w:p>
    <w:p w:rsidR="00B767A8" w:rsidRPr="009522BB" w:rsidRDefault="00B767A8" w:rsidP="00366AD6">
      <w:pPr>
        <w:numPr>
          <w:ilvl w:val="0"/>
          <w:numId w:val="14"/>
        </w:numPr>
        <w:shd w:val="clear" w:color="auto" w:fill="FFFFFF"/>
        <w:tabs>
          <w:tab w:val="clear" w:pos="1580"/>
        </w:tabs>
        <w:ind w:left="720"/>
        <w:jc w:val="both"/>
        <w:rPr>
          <w:sz w:val="28"/>
          <w:szCs w:val="28"/>
        </w:rPr>
      </w:pPr>
      <w:r w:rsidRPr="009522BB">
        <w:rPr>
          <w:sz w:val="28"/>
          <w:szCs w:val="28"/>
        </w:rPr>
        <w:t>объявлять шах, мат;</w:t>
      </w:r>
    </w:p>
    <w:p w:rsidR="00B767A8" w:rsidRPr="009522BB" w:rsidRDefault="00B767A8" w:rsidP="00366AD6">
      <w:pPr>
        <w:numPr>
          <w:ilvl w:val="0"/>
          <w:numId w:val="14"/>
        </w:numPr>
        <w:shd w:val="clear" w:color="auto" w:fill="FFFFFF"/>
        <w:tabs>
          <w:tab w:val="clear" w:pos="1580"/>
        </w:tabs>
        <w:ind w:left="720"/>
        <w:jc w:val="both"/>
        <w:rPr>
          <w:sz w:val="28"/>
          <w:szCs w:val="28"/>
        </w:rPr>
      </w:pPr>
      <w:r w:rsidRPr="009522BB">
        <w:rPr>
          <w:sz w:val="28"/>
          <w:szCs w:val="28"/>
        </w:rPr>
        <w:t>решать элементарные задачи на мат в один ход.</w:t>
      </w:r>
    </w:p>
    <w:p w:rsidR="00B767A8" w:rsidRPr="009522BB" w:rsidRDefault="00B767A8" w:rsidP="00366AD6">
      <w:pPr>
        <w:numPr>
          <w:ilvl w:val="0"/>
          <w:numId w:val="14"/>
        </w:numPr>
        <w:shd w:val="clear" w:color="auto" w:fill="FFFFFF"/>
        <w:tabs>
          <w:tab w:val="clear" w:pos="1580"/>
        </w:tabs>
        <w:ind w:left="720"/>
        <w:jc w:val="both"/>
        <w:rPr>
          <w:sz w:val="28"/>
          <w:szCs w:val="28"/>
        </w:rPr>
      </w:pPr>
      <w:r w:rsidRPr="009522BB">
        <w:rPr>
          <w:sz w:val="28"/>
          <w:szCs w:val="28"/>
        </w:rPr>
        <w:t>правильно вести себя за доской;</w:t>
      </w:r>
    </w:p>
    <w:p w:rsidR="00B767A8" w:rsidRPr="009522BB" w:rsidRDefault="00B767A8" w:rsidP="00366AD6">
      <w:pPr>
        <w:numPr>
          <w:ilvl w:val="0"/>
          <w:numId w:val="14"/>
        </w:numPr>
        <w:shd w:val="clear" w:color="auto" w:fill="FFFFFF"/>
        <w:tabs>
          <w:tab w:val="clear" w:pos="1580"/>
        </w:tabs>
        <w:ind w:left="720"/>
        <w:jc w:val="both"/>
        <w:rPr>
          <w:sz w:val="28"/>
          <w:szCs w:val="28"/>
        </w:rPr>
      </w:pPr>
      <w:r w:rsidRPr="009522BB">
        <w:rPr>
          <w:sz w:val="28"/>
          <w:szCs w:val="28"/>
        </w:rPr>
        <w:t>записывать шахматную партию;</w:t>
      </w:r>
    </w:p>
    <w:p w:rsidR="00B767A8" w:rsidRPr="009522BB" w:rsidRDefault="00B767A8" w:rsidP="00366AD6">
      <w:pPr>
        <w:numPr>
          <w:ilvl w:val="0"/>
          <w:numId w:val="14"/>
        </w:numPr>
        <w:shd w:val="clear" w:color="auto" w:fill="FFFFFF"/>
        <w:tabs>
          <w:tab w:val="clear" w:pos="1580"/>
        </w:tabs>
        <w:ind w:left="720"/>
        <w:jc w:val="both"/>
        <w:rPr>
          <w:sz w:val="28"/>
          <w:szCs w:val="28"/>
        </w:rPr>
      </w:pPr>
      <w:r w:rsidRPr="009522BB">
        <w:rPr>
          <w:sz w:val="28"/>
          <w:szCs w:val="28"/>
        </w:rPr>
        <w:t>матовать одинокого короля двумя ладьями, ферзем и ладьей, королем и ферзем, королем и ладьей.</w:t>
      </w:r>
    </w:p>
    <w:p w:rsidR="00B767A8" w:rsidRPr="009522BB" w:rsidRDefault="00B767A8" w:rsidP="00366AD6">
      <w:pPr>
        <w:numPr>
          <w:ilvl w:val="0"/>
          <w:numId w:val="14"/>
        </w:numPr>
        <w:shd w:val="clear" w:color="auto" w:fill="FFFFFF"/>
        <w:tabs>
          <w:tab w:val="clear" w:pos="1580"/>
        </w:tabs>
        <w:ind w:left="720"/>
        <w:jc w:val="both"/>
        <w:rPr>
          <w:sz w:val="28"/>
          <w:szCs w:val="28"/>
        </w:rPr>
      </w:pPr>
      <w:r w:rsidRPr="009522BB">
        <w:rPr>
          <w:sz w:val="28"/>
          <w:szCs w:val="28"/>
        </w:rPr>
        <w:t>грамотно располагать шахматные фигуры в дебюте;</w:t>
      </w:r>
    </w:p>
    <w:p w:rsidR="00B767A8" w:rsidRPr="009522BB" w:rsidRDefault="00B767A8" w:rsidP="00366AD6">
      <w:pPr>
        <w:numPr>
          <w:ilvl w:val="0"/>
          <w:numId w:val="14"/>
        </w:numPr>
        <w:shd w:val="clear" w:color="auto" w:fill="FFFFFF"/>
        <w:tabs>
          <w:tab w:val="clear" w:pos="1580"/>
        </w:tabs>
        <w:ind w:left="720"/>
        <w:jc w:val="both"/>
        <w:rPr>
          <w:sz w:val="28"/>
          <w:szCs w:val="28"/>
        </w:rPr>
      </w:pPr>
      <w:r w:rsidRPr="009522BB">
        <w:rPr>
          <w:sz w:val="28"/>
          <w:szCs w:val="28"/>
        </w:rPr>
        <w:t>находить несложные тактические приемы;</w:t>
      </w:r>
    </w:p>
    <w:p w:rsidR="00B767A8" w:rsidRPr="009522BB" w:rsidRDefault="00B767A8" w:rsidP="00366AD6">
      <w:pPr>
        <w:numPr>
          <w:ilvl w:val="0"/>
          <w:numId w:val="14"/>
        </w:numPr>
        <w:shd w:val="clear" w:color="auto" w:fill="FFFFFF"/>
        <w:tabs>
          <w:tab w:val="clear" w:pos="1580"/>
        </w:tabs>
        <w:ind w:left="720"/>
        <w:jc w:val="both"/>
        <w:rPr>
          <w:sz w:val="28"/>
          <w:szCs w:val="28"/>
        </w:rPr>
      </w:pPr>
      <w:r w:rsidRPr="009522BB">
        <w:rPr>
          <w:sz w:val="28"/>
          <w:szCs w:val="28"/>
        </w:rPr>
        <w:t>точно разыгрывать простейшие окончания.</w:t>
      </w:r>
    </w:p>
    <w:p w:rsidR="00B767A8" w:rsidRPr="009522BB" w:rsidRDefault="00B767A8" w:rsidP="00366AD6">
      <w:pPr>
        <w:pStyle w:val="a9"/>
        <w:shd w:val="clear" w:color="auto" w:fill="FFFFFF"/>
        <w:tabs>
          <w:tab w:val="left" w:pos="284"/>
          <w:tab w:val="left" w:pos="993"/>
        </w:tabs>
        <w:spacing w:before="0" w:beforeAutospacing="0" w:after="0" w:afterAutospacing="0"/>
        <w:ind w:firstLine="567"/>
        <w:jc w:val="both"/>
        <w:rPr>
          <w:sz w:val="28"/>
          <w:szCs w:val="28"/>
        </w:rPr>
      </w:pPr>
      <w:r w:rsidRPr="009522BB">
        <w:rPr>
          <w:sz w:val="28"/>
          <w:szCs w:val="28"/>
        </w:rPr>
        <w:t xml:space="preserve">В процессе обучения и воспитания собственных установок, потребностей в значимой мотивации на соблюдение норм и правил здорового образа жизни, культуры здоровья у обучающихся формируются </w:t>
      </w:r>
      <w:r w:rsidRPr="009522BB">
        <w:rPr>
          <w:sz w:val="28"/>
          <w:szCs w:val="28"/>
        </w:rPr>
        <w:lastRenderedPageBreak/>
        <w:t>познавательные, личностные, регулятивные, коммуникативные</w:t>
      </w:r>
      <w:r>
        <w:rPr>
          <w:sz w:val="28"/>
          <w:szCs w:val="28"/>
        </w:rPr>
        <w:t xml:space="preserve"> универсальные учебные действия:</w:t>
      </w:r>
    </w:p>
    <w:p w:rsidR="00B767A8" w:rsidRPr="009522BB" w:rsidRDefault="00B767A8" w:rsidP="00366AD6">
      <w:pPr>
        <w:numPr>
          <w:ilvl w:val="0"/>
          <w:numId w:val="6"/>
        </w:numPr>
        <w:shd w:val="clear" w:color="auto" w:fill="FFFFFF"/>
        <w:tabs>
          <w:tab w:val="left" w:pos="284"/>
          <w:tab w:val="left" w:pos="993"/>
        </w:tabs>
        <w:ind w:left="0" w:firstLine="0"/>
        <w:jc w:val="both"/>
        <w:rPr>
          <w:sz w:val="28"/>
          <w:szCs w:val="28"/>
        </w:rPr>
      </w:pPr>
      <w:r w:rsidRPr="009522BB">
        <w:rPr>
          <w:b/>
          <w:sz w:val="28"/>
          <w:szCs w:val="28"/>
        </w:rPr>
        <w:t>личностные результаты</w:t>
      </w:r>
      <w:r w:rsidRPr="009522BB">
        <w:rPr>
          <w:sz w:val="28"/>
          <w:szCs w:val="28"/>
        </w:rPr>
        <w:t xml:space="preserve"> – готовность и способность учащихся к саморазвитию, сформированность мотивации к учению и познанию, ценностно-смысловые установки выпускников, отражающие их индивидуально-личностные позиции, социальные компетентности, личностные качества; сформированность основ российской, гражданской идентичности;</w:t>
      </w:r>
    </w:p>
    <w:p w:rsidR="00B767A8" w:rsidRPr="009522BB" w:rsidRDefault="00B767A8" w:rsidP="00366AD6">
      <w:pPr>
        <w:numPr>
          <w:ilvl w:val="0"/>
          <w:numId w:val="6"/>
        </w:numPr>
        <w:shd w:val="clear" w:color="auto" w:fill="FFFFFF"/>
        <w:tabs>
          <w:tab w:val="left" w:pos="284"/>
          <w:tab w:val="left" w:pos="993"/>
        </w:tabs>
        <w:ind w:left="0" w:firstLine="0"/>
        <w:jc w:val="both"/>
        <w:rPr>
          <w:sz w:val="28"/>
          <w:szCs w:val="28"/>
        </w:rPr>
      </w:pPr>
      <w:r w:rsidRPr="009522BB">
        <w:rPr>
          <w:b/>
          <w:sz w:val="28"/>
          <w:szCs w:val="28"/>
        </w:rPr>
        <w:t>метапредметные результаты</w:t>
      </w:r>
      <w:r w:rsidRPr="009522BB">
        <w:rPr>
          <w:sz w:val="28"/>
          <w:szCs w:val="28"/>
        </w:rPr>
        <w:t xml:space="preserve"> – освоенные учащимися универсальные учебные действия (познавательные, регулятивные и коммуникативные);</w:t>
      </w:r>
    </w:p>
    <w:p w:rsidR="00B767A8" w:rsidRPr="009522BB" w:rsidRDefault="00B767A8" w:rsidP="00366AD6">
      <w:pPr>
        <w:numPr>
          <w:ilvl w:val="0"/>
          <w:numId w:val="6"/>
        </w:numPr>
        <w:shd w:val="clear" w:color="auto" w:fill="FFFFFF"/>
        <w:tabs>
          <w:tab w:val="left" w:pos="284"/>
          <w:tab w:val="left" w:pos="993"/>
        </w:tabs>
        <w:ind w:left="0" w:firstLine="0"/>
        <w:jc w:val="both"/>
        <w:rPr>
          <w:sz w:val="28"/>
          <w:szCs w:val="28"/>
        </w:rPr>
      </w:pPr>
      <w:r w:rsidRPr="009522BB">
        <w:rPr>
          <w:b/>
          <w:sz w:val="28"/>
          <w:szCs w:val="28"/>
        </w:rPr>
        <w:t>предметные результаты</w:t>
      </w:r>
      <w:r w:rsidRPr="009522BB">
        <w:rPr>
          <w:sz w:val="28"/>
          <w:szCs w:val="28"/>
        </w:rPr>
        <w:t xml:space="preserve"> – освоенный учащимися в ходе изучения учебных предметов опыт специфической для каждой предметной области деятельности по получению нового знания, его преобразованию и применению, а также система основополагающих элементов научного знания, лежащая в основе современной научной картины мира.</w:t>
      </w:r>
    </w:p>
    <w:p w:rsidR="00B767A8" w:rsidRPr="009522BB" w:rsidRDefault="00B767A8" w:rsidP="00366AD6">
      <w:pPr>
        <w:pStyle w:val="a9"/>
        <w:shd w:val="clear" w:color="auto" w:fill="FFFFFF"/>
        <w:tabs>
          <w:tab w:val="left" w:pos="284"/>
          <w:tab w:val="left" w:pos="993"/>
        </w:tabs>
        <w:spacing w:before="0" w:beforeAutospacing="0" w:after="0" w:afterAutospacing="0"/>
        <w:jc w:val="both"/>
        <w:rPr>
          <w:sz w:val="28"/>
          <w:szCs w:val="28"/>
        </w:rPr>
      </w:pPr>
      <w:r w:rsidRPr="009522BB">
        <w:rPr>
          <w:sz w:val="28"/>
          <w:szCs w:val="28"/>
        </w:rPr>
        <w:t>Личностными результатами программы внеурочной деятельности по общеинтеллектуальному направлению “Шахматы” является формирование следующих умений:</w:t>
      </w:r>
    </w:p>
    <w:p w:rsidR="00B767A8" w:rsidRPr="009522BB" w:rsidRDefault="00B767A8" w:rsidP="00366AD6">
      <w:pPr>
        <w:numPr>
          <w:ilvl w:val="0"/>
          <w:numId w:val="7"/>
        </w:numPr>
        <w:shd w:val="clear" w:color="auto" w:fill="FFFFFF"/>
        <w:tabs>
          <w:tab w:val="left" w:pos="284"/>
          <w:tab w:val="left" w:pos="993"/>
          <w:tab w:val="left" w:pos="1134"/>
        </w:tabs>
        <w:ind w:left="0" w:firstLine="0"/>
        <w:jc w:val="both"/>
        <w:rPr>
          <w:sz w:val="28"/>
          <w:szCs w:val="28"/>
        </w:rPr>
      </w:pPr>
      <w:r>
        <w:rPr>
          <w:bCs/>
          <w:i/>
          <w:iCs/>
          <w:sz w:val="28"/>
          <w:szCs w:val="28"/>
        </w:rPr>
        <w:t>о</w:t>
      </w:r>
      <w:r w:rsidRPr="009522BB">
        <w:rPr>
          <w:bCs/>
          <w:i/>
          <w:iCs/>
          <w:sz w:val="28"/>
          <w:szCs w:val="28"/>
        </w:rPr>
        <w:t>пределять</w:t>
      </w:r>
      <w:r w:rsidRPr="009522BB">
        <w:rPr>
          <w:rStyle w:val="apple-converted-space"/>
          <w:bCs/>
          <w:i/>
          <w:iCs/>
          <w:sz w:val="28"/>
          <w:szCs w:val="28"/>
        </w:rPr>
        <w:t> </w:t>
      </w:r>
      <w:r w:rsidRPr="009522BB">
        <w:rPr>
          <w:sz w:val="28"/>
          <w:szCs w:val="28"/>
        </w:rPr>
        <w:t>и</w:t>
      </w:r>
      <w:r w:rsidRPr="009522BB">
        <w:rPr>
          <w:rStyle w:val="apple-converted-space"/>
          <w:bCs/>
          <w:i/>
          <w:iCs/>
          <w:sz w:val="28"/>
          <w:szCs w:val="28"/>
        </w:rPr>
        <w:t> </w:t>
      </w:r>
      <w:r w:rsidRPr="009522BB">
        <w:rPr>
          <w:bCs/>
          <w:i/>
          <w:iCs/>
          <w:sz w:val="28"/>
          <w:szCs w:val="28"/>
        </w:rPr>
        <w:t>высказывать</w:t>
      </w:r>
      <w:r w:rsidRPr="009522BB">
        <w:rPr>
          <w:rStyle w:val="apple-converted-space"/>
          <w:sz w:val="28"/>
          <w:szCs w:val="28"/>
        </w:rPr>
        <w:t> </w:t>
      </w:r>
      <w:r w:rsidRPr="009522BB">
        <w:rPr>
          <w:sz w:val="28"/>
          <w:szCs w:val="28"/>
        </w:rPr>
        <w:t>простые и общие для всех людей правила поведения при сотрудничестве (этические нормы);</w:t>
      </w:r>
    </w:p>
    <w:p w:rsidR="00B767A8" w:rsidRPr="009522BB" w:rsidRDefault="00B767A8" w:rsidP="00366AD6">
      <w:pPr>
        <w:numPr>
          <w:ilvl w:val="0"/>
          <w:numId w:val="7"/>
        </w:numPr>
        <w:shd w:val="clear" w:color="auto" w:fill="FFFFFF"/>
        <w:tabs>
          <w:tab w:val="left" w:pos="284"/>
          <w:tab w:val="left" w:pos="993"/>
          <w:tab w:val="left" w:pos="1134"/>
        </w:tabs>
        <w:ind w:left="0" w:firstLine="0"/>
        <w:jc w:val="both"/>
        <w:rPr>
          <w:sz w:val="28"/>
          <w:szCs w:val="28"/>
        </w:rPr>
      </w:pPr>
      <w:r>
        <w:rPr>
          <w:sz w:val="28"/>
          <w:szCs w:val="28"/>
        </w:rPr>
        <w:t>в</w:t>
      </w:r>
      <w:r w:rsidRPr="009522BB">
        <w:rPr>
          <w:sz w:val="28"/>
          <w:szCs w:val="28"/>
        </w:rPr>
        <w:t xml:space="preserve"> предложенных педагогом ситуациях общения и сотрудничества, опираясь на общие для всех простые правила поведения,</w:t>
      </w:r>
      <w:r w:rsidRPr="009522BB">
        <w:rPr>
          <w:rStyle w:val="apple-converted-space"/>
          <w:sz w:val="28"/>
          <w:szCs w:val="28"/>
        </w:rPr>
        <w:t> </w:t>
      </w:r>
      <w:r w:rsidRPr="009522BB">
        <w:rPr>
          <w:bCs/>
          <w:i/>
          <w:iCs/>
          <w:sz w:val="28"/>
          <w:szCs w:val="28"/>
        </w:rPr>
        <w:t>делать выбор,</w:t>
      </w:r>
      <w:r w:rsidRPr="009522BB">
        <w:rPr>
          <w:rStyle w:val="apple-converted-space"/>
          <w:sz w:val="28"/>
          <w:szCs w:val="28"/>
        </w:rPr>
        <w:t> </w:t>
      </w:r>
      <w:r w:rsidRPr="009522BB">
        <w:rPr>
          <w:sz w:val="28"/>
          <w:szCs w:val="28"/>
        </w:rPr>
        <w:t>при поддержке других участников группы и педагога, как поступить.</w:t>
      </w:r>
    </w:p>
    <w:p w:rsidR="00B767A8" w:rsidRPr="009522BB" w:rsidRDefault="00B767A8" w:rsidP="00366AD6">
      <w:pPr>
        <w:pStyle w:val="a9"/>
        <w:shd w:val="clear" w:color="auto" w:fill="FFFFFF"/>
        <w:tabs>
          <w:tab w:val="left" w:pos="284"/>
          <w:tab w:val="left" w:pos="993"/>
        </w:tabs>
        <w:spacing w:before="0" w:beforeAutospacing="0" w:after="0" w:afterAutospacing="0"/>
        <w:ind w:firstLine="567"/>
        <w:jc w:val="both"/>
        <w:rPr>
          <w:sz w:val="28"/>
          <w:szCs w:val="28"/>
        </w:rPr>
      </w:pPr>
      <w:r w:rsidRPr="009522BB">
        <w:rPr>
          <w:sz w:val="28"/>
          <w:szCs w:val="28"/>
        </w:rPr>
        <w:t>Метапредметными результатами программы внеурочной деятельности по общеинтеллектуальному направлению “шахматы” – является формирование следующих универсальных учебных действий (УУД):</w:t>
      </w:r>
    </w:p>
    <w:p w:rsidR="00B767A8" w:rsidRPr="009522BB" w:rsidRDefault="00B767A8" w:rsidP="00366AD6">
      <w:pPr>
        <w:pStyle w:val="a9"/>
        <w:tabs>
          <w:tab w:val="left" w:pos="284"/>
          <w:tab w:val="left" w:pos="993"/>
        </w:tabs>
        <w:spacing w:before="0" w:beforeAutospacing="0" w:after="0" w:afterAutospacing="0"/>
        <w:jc w:val="both"/>
        <w:rPr>
          <w:b/>
          <w:bCs/>
          <w:i/>
          <w:iCs/>
          <w:sz w:val="28"/>
          <w:szCs w:val="28"/>
          <w:shd w:val="clear" w:color="auto" w:fill="FFFFFF"/>
        </w:rPr>
      </w:pPr>
      <w:r w:rsidRPr="009522BB">
        <w:rPr>
          <w:b/>
          <w:bCs/>
          <w:i/>
          <w:iCs/>
          <w:sz w:val="28"/>
          <w:szCs w:val="28"/>
          <w:shd w:val="clear" w:color="auto" w:fill="FFFFFF"/>
        </w:rPr>
        <w:t>1. Регулятивные УУД:</w:t>
      </w:r>
    </w:p>
    <w:p w:rsidR="00B767A8" w:rsidRPr="00092D0B" w:rsidRDefault="00B767A8" w:rsidP="00366AD6">
      <w:pPr>
        <w:numPr>
          <w:ilvl w:val="0"/>
          <w:numId w:val="8"/>
        </w:numPr>
        <w:shd w:val="clear" w:color="auto" w:fill="FFFFFF"/>
        <w:tabs>
          <w:tab w:val="left" w:pos="284"/>
          <w:tab w:val="left" w:pos="993"/>
          <w:tab w:val="left" w:pos="1134"/>
        </w:tabs>
        <w:ind w:left="0" w:firstLine="0"/>
        <w:jc w:val="both"/>
        <w:rPr>
          <w:sz w:val="28"/>
          <w:szCs w:val="28"/>
        </w:rPr>
      </w:pPr>
      <w:r w:rsidRPr="00092D0B">
        <w:rPr>
          <w:bCs/>
          <w:i/>
          <w:iCs/>
          <w:sz w:val="28"/>
          <w:szCs w:val="28"/>
        </w:rPr>
        <w:t>Определять</w:t>
      </w:r>
      <w:r w:rsidRPr="00092D0B">
        <w:rPr>
          <w:rStyle w:val="apple-converted-space"/>
          <w:bCs/>
          <w:i/>
          <w:iCs/>
          <w:sz w:val="28"/>
          <w:szCs w:val="28"/>
        </w:rPr>
        <w:t> </w:t>
      </w:r>
      <w:r w:rsidRPr="00092D0B">
        <w:rPr>
          <w:i/>
          <w:iCs/>
          <w:sz w:val="28"/>
          <w:szCs w:val="28"/>
        </w:rPr>
        <w:t>и</w:t>
      </w:r>
      <w:r w:rsidRPr="00092D0B">
        <w:rPr>
          <w:rStyle w:val="apple-converted-space"/>
          <w:bCs/>
          <w:i/>
          <w:iCs/>
          <w:sz w:val="28"/>
          <w:szCs w:val="28"/>
        </w:rPr>
        <w:t> </w:t>
      </w:r>
      <w:r w:rsidRPr="00092D0B">
        <w:rPr>
          <w:bCs/>
          <w:i/>
          <w:iCs/>
          <w:sz w:val="28"/>
          <w:szCs w:val="28"/>
        </w:rPr>
        <w:t>формулировать</w:t>
      </w:r>
      <w:r w:rsidRPr="00092D0B">
        <w:rPr>
          <w:rStyle w:val="apple-converted-space"/>
          <w:sz w:val="28"/>
          <w:szCs w:val="28"/>
        </w:rPr>
        <w:t> </w:t>
      </w:r>
      <w:r w:rsidRPr="00092D0B">
        <w:rPr>
          <w:sz w:val="28"/>
          <w:szCs w:val="28"/>
        </w:rPr>
        <w:t>цель деятельности на занятии с помощью учителя, а далее самостоятельно.</w:t>
      </w:r>
    </w:p>
    <w:p w:rsidR="00B767A8" w:rsidRPr="00092D0B" w:rsidRDefault="00B767A8" w:rsidP="00366AD6">
      <w:pPr>
        <w:numPr>
          <w:ilvl w:val="0"/>
          <w:numId w:val="8"/>
        </w:numPr>
        <w:shd w:val="clear" w:color="auto" w:fill="FFFFFF"/>
        <w:tabs>
          <w:tab w:val="left" w:pos="284"/>
          <w:tab w:val="left" w:pos="993"/>
          <w:tab w:val="left" w:pos="1134"/>
        </w:tabs>
        <w:ind w:left="0" w:firstLine="0"/>
        <w:jc w:val="both"/>
        <w:rPr>
          <w:sz w:val="28"/>
          <w:szCs w:val="28"/>
        </w:rPr>
      </w:pPr>
      <w:r w:rsidRPr="00092D0B">
        <w:rPr>
          <w:bCs/>
          <w:i/>
          <w:iCs/>
          <w:sz w:val="28"/>
          <w:szCs w:val="28"/>
        </w:rPr>
        <w:t>Проговаривать</w:t>
      </w:r>
      <w:r w:rsidRPr="00092D0B">
        <w:rPr>
          <w:rStyle w:val="apple-converted-space"/>
          <w:sz w:val="28"/>
          <w:szCs w:val="28"/>
        </w:rPr>
        <w:t> </w:t>
      </w:r>
      <w:r w:rsidRPr="00092D0B">
        <w:rPr>
          <w:sz w:val="28"/>
          <w:szCs w:val="28"/>
        </w:rPr>
        <w:t>последовательность действий.</w:t>
      </w:r>
    </w:p>
    <w:p w:rsidR="00B767A8" w:rsidRPr="00092D0B" w:rsidRDefault="00B767A8" w:rsidP="00366AD6">
      <w:pPr>
        <w:numPr>
          <w:ilvl w:val="0"/>
          <w:numId w:val="8"/>
        </w:numPr>
        <w:shd w:val="clear" w:color="auto" w:fill="FFFFFF"/>
        <w:tabs>
          <w:tab w:val="left" w:pos="284"/>
          <w:tab w:val="left" w:pos="993"/>
          <w:tab w:val="left" w:pos="1134"/>
        </w:tabs>
        <w:ind w:left="0" w:firstLine="0"/>
        <w:jc w:val="both"/>
        <w:rPr>
          <w:sz w:val="28"/>
          <w:szCs w:val="28"/>
        </w:rPr>
      </w:pPr>
      <w:r w:rsidRPr="00092D0B">
        <w:rPr>
          <w:sz w:val="28"/>
          <w:szCs w:val="28"/>
        </w:rPr>
        <w:t>Учить</w:t>
      </w:r>
      <w:r w:rsidRPr="00092D0B">
        <w:rPr>
          <w:rStyle w:val="apple-converted-space"/>
          <w:sz w:val="28"/>
          <w:szCs w:val="28"/>
        </w:rPr>
        <w:t> </w:t>
      </w:r>
      <w:r w:rsidRPr="00092D0B">
        <w:rPr>
          <w:bCs/>
          <w:i/>
          <w:iCs/>
          <w:sz w:val="28"/>
          <w:szCs w:val="28"/>
        </w:rPr>
        <w:t>высказывать</w:t>
      </w:r>
      <w:r w:rsidRPr="00092D0B">
        <w:rPr>
          <w:rStyle w:val="apple-converted-space"/>
          <w:bCs/>
          <w:i/>
          <w:iCs/>
          <w:sz w:val="28"/>
          <w:szCs w:val="28"/>
        </w:rPr>
        <w:t> </w:t>
      </w:r>
      <w:r w:rsidRPr="00092D0B">
        <w:rPr>
          <w:sz w:val="28"/>
          <w:szCs w:val="28"/>
        </w:rPr>
        <w:t>своё предположение (версию) на основе данного задания, учить</w:t>
      </w:r>
      <w:r w:rsidRPr="00092D0B">
        <w:rPr>
          <w:rStyle w:val="apple-converted-space"/>
          <w:sz w:val="28"/>
          <w:szCs w:val="28"/>
        </w:rPr>
        <w:t> </w:t>
      </w:r>
      <w:r w:rsidRPr="00092D0B">
        <w:rPr>
          <w:bCs/>
          <w:i/>
          <w:iCs/>
          <w:sz w:val="28"/>
          <w:szCs w:val="28"/>
        </w:rPr>
        <w:t>работать</w:t>
      </w:r>
      <w:r w:rsidRPr="00092D0B">
        <w:rPr>
          <w:rStyle w:val="apple-converted-space"/>
          <w:sz w:val="28"/>
          <w:szCs w:val="28"/>
        </w:rPr>
        <w:t> </w:t>
      </w:r>
      <w:r w:rsidRPr="00092D0B">
        <w:rPr>
          <w:sz w:val="28"/>
          <w:szCs w:val="28"/>
        </w:rPr>
        <w:t>по предложенному учителем плану, а в дальнейшем уметь самостоятельно планировать свою деятельность.</w:t>
      </w:r>
    </w:p>
    <w:p w:rsidR="00B767A8" w:rsidRPr="00092D0B" w:rsidRDefault="00B767A8" w:rsidP="00366AD6">
      <w:pPr>
        <w:numPr>
          <w:ilvl w:val="0"/>
          <w:numId w:val="8"/>
        </w:numPr>
        <w:shd w:val="clear" w:color="auto" w:fill="FFFFFF"/>
        <w:tabs>
          <w:tab w:val="left" w:pos="284"/>
          <w:tab w:val="left" w:pos="993"/>
          <w:tab w:val="left" w:pos="1134"/>
        </w:tabs>
        <w:ind w:left="0" w:firstLine="0"/>
        <w:jc w:val="both"/>
        <w:rPr>
          <w:sz w:val="28"/>
          <w:szCs w:val="28"/>
        </w:rPr>
      </w:pPr>
      <w:r w:rsidRPr="00092D0B">
        <w:rPr>
          <w:sz w:val="28"/>
          <w:szCs w:val="28"/>
        </w:rPr>
        <w:t>Средством формирования этих действий служит технология проблемного диалога на этапе изучения нового материала.</w:t>
      </w:r>
    </w:p>
    <w:p w:rsidR="00B767A8" w:rsidRPr="00092D0B" w:rsidRDefault="00B767A8" w:rsidP="00366AD6">
      <w:pPr>
        <w:numPr>
          <w:ilvl w:val="0"/>
          <w:numId w:val="8"/>
        </w:numPr>
        <w:shd w:val="clear" w:color="auto" w:fill="FFFFFF"/>
        <w:tabs>
          <w:tab w:val="left" w:pos="284"/>
          <w:tab w:val="left" w:pos="993"/>
          <w:tab w:val="left" w:pos="1134"/>
        </w:tabs>
        <w:ind w:left="0" w:firstLine="0"/>
        <w:jc w:val="both"/>
        <w:rPr>
          <w:sz w:val="28"/>
          <w:szCs w:val="28"/>
        </w:rPr>
      </w:pPr>
      <w:r w:rsidRPr="00092D0B">
        <w:rPr>
          <w:sz w:val="28"/>
          <w:szCs w:val="28"/>
        </w:rPr>
        <w:t>Учиться совместно с учителем и другими воспитанниками</w:t>
      </w:r>
      <w:r w:rsidRPr="00092D0B">
        <w:rPr>
          <w:rStyle w:val="apple-converted-space"/>
          <w:sz w:val="28"/>
          <w:szCs w:val="28"/>
        </w:rPr>
        <w:t> </w:t>
      </w:r>
      <w:r w:rsidRPr="00092D0B">
        <w:rPr>
          <w:bCs/>
          <w:i/>
          <w:iCs/>
          <w:sz w:val="28"/>
          <w:szCs w:val="28"/>
        </w:rPr>
        <w:t xml:space="preserve">давать </w:t>
      </w:r>
      <w:r w:rsidRPr="00092D0B">
        <w:rPr>
          <w:sz w:val="28"/>
          <w:szCs w:val="28"/>
        </w:rPr>
        <w:t>эмоциональную</w:t>
      </w:r>
      <w:r w:rsidRPr="00092D0B">
        <w:rPr>
          <w:rStyle w:val="apple-converted-space"/>
          <w:sz w:val="28"/>
          <w:szCs w:val="28"/>
        </w:rPr>
        <w:t> </w:t>
      </w:r>
      <w:r w:rsidRPr="00092D0B">
        <w:rPr>
          <w:bCs/>
          <w:i/>
          <w:iCs/>
          <w:sz w:val="28"/>
          <w:szCs w:val="28"/>
        </w:rPr>
        <w:t>оценку</w:t>
      </w:r>
      <w:r w:rsidRPr="00092D0B">
        <w:rPr>
          <w:rStyle w:val="apple-converted-space"/>
          <w:bCs/>
          <w:i/>
          <w:iCs/>
          <w:sz w:val="28"/>
          <w:szCs w:val="28"/>
        </w:rPr>
        <w:t> </w:t>
      </w:r>
      <w:r w:rsidRPr="00092D0B">
        <w:rPr>
          <w:sz w:val="28"/>
          <w:szCs w:val="28"/>
        </w:rPr>
        <w:t>деятельности на занятии.</w:t>
      </w:r>
    </w:p>
    <w:p w:rsidR="00B767A8" w:rsidRPr="009522BB" w:rsidRDefault="00B767A8" w:rsidP="00366AD6">
      <w:pPr>
        <w:pStyle w:val="a9"/>
        <w:tabs>
          <w:tab w:val="left" w:pos="284"/>
          <w:tab w:val="left" w:pos="993"/>
        </w:tabs>
        <w:spacing w:before="0" w:beforeAutospacing="0" w:after="0" w:afterAutospacing="0"/>
        <w:jc w:val="both"/>
        <w:rPr>
          <w:b/>
          <w:bCs/>
          <w:i/>
          <w:iCs/>
          <w:sz w:val="28"/>
          <w:szCs w:val="28"/>
          <w:shd w:val="clear" w:color="auto" w:fill="FFFFFF"/>
        </w:rPr>
      </w:pPr>
      <w:r w:rsidRPr="009522BB">
        <w:rPr>
          <w:b/>
          <w:bCs/>
          <w:i/>
          <w:iCs/>
          <w:sz w:val="28"/>
          <w:szCs w:val="28"/>
          <w:shd w:val="clear" w:color="auto" w:fill="FFFFFF"/>
        </w:rPr>
        <w:t>2. Познавательные УУД:</w:t>
      </w:r>
    </w:p>
    <w:p w:rsidR="00B767A8" w:rsidRPr="00092D0B" w:rsidRDefault="00B767A8" w:rsidP="00366AD6">
      <w:pPr>
        <w:numPr>
          <w:ilvl w:val="0"/>
          <w:numId w:val="9"/>
        </w:numPr>
        <w:shd w:val="clear" w:color="auto" w:fill="FFFFFF"/>
        <w:tabs>
          <w:tab w:val="left" w:pos="284"/>
          <w:tab w:val="left" w:pos="993"/>
        </w:tabs>
        <w:ind w:left="0" w:firstLine="0"/>
        <w:jc w:val="both"/>
        <w:rPr>
          <w:sz w:val="28"/>
          <w:szCs w:val="28"/>
        </w:rPr>
      </w:pPr>
      <w:r w:rsidRPr="00092D0B">
        <w:rPr>
          <w:sz w:val="28"/>
          <w:szCs w:val="28"/>
        </w:rPr>
        <w:t>Добывать новые знания:</w:t>
      </w:r>
      <w:r w:rsidRPr="00092D0B">
        <w:rPr>
          <w:rStyle w:val="apple-converted-space"/>
          <w:sz w:val="28"/>
          <w:szCs w:val="28"/>
        </w:rPr>
        <w:t> </w:t>
      </w:r>
      <w:r w:rsidRPr="00092D0B">
        <w:rPr>
          <w:bCs/>
          <w:i/>
          <w:iCs/>
          <w:sz w:val="28"/>
          <w:szCs w:val="28"/>
        </w:rPr>
        <w:t>находить ответы</w:t>
      </w:r>
      <w:r w:rsidRPr="00092D0B">
        <w:rPr>
          <w:rStyle w:val="apple-converted-space"/>
          <w:sz w:val="28"/>
          <w:szCs w:val="28"/>
        </w:rPr>
        <w:t> </w:t>
      </w:r>
      <w:r w:rsidRPr="00092D0B">
        <w:rPr>
          <w:sz w:val="28"/>
          <w:szCs w:val="28"/>
        </w:rPr>
        <w:t>на вопросы, используя разные источники информации, свой жизненный опыт и информацию, полученную на занятии.</w:t>
      </w:r>
    </w:p>
    <w:p w:rsidR="00B767A8" w:rsidRPr="00092D0B" w:rsidRDefault="00B767A8" w:rsidP="00366AD6">
      <w:pPr>
        <w:numPr>
          <w:ilvl w:val="0"/>
          <w:numId w:val="9"/>
        </w:numPr>
        <w:shd w:val="clear" w:color="auto" w:fill="FFFFFF"/>
        <w:tabs>
          <w:tab w:val="left" w:pos="284"/>
          <w:tab w:val="left" w:pos="993"/>
        </w:tabs>
        <w:ind w:left="0" w:firstLine="0"/>
        <w:jc w:val="both"/>
        <w:rPr>
          <w:sz w:val="28"/>
          <w:szCs w:val="28"/>
        </w:rPr>
      </w:pPr>
      <w:r w:rsidRPr="00092D0B">
        <w:rPr>
          <w:sz w:val="28"/>
          <w:szCs w:val="28"/>
        </w:rPr>
        <w:t>Перерабатывать полученную информацию:</w:t>
      </w:r>
      <w:r w:rsidRPr="00092D0B">
        <w:rPr>
          <w:rStyle w:val="apple-converted-space"/>
          <w:sz w:val="28"/>
          <w:szCs w:val="28"/>
        </w:rPr>
        <w:t> </w:t>
      </w:r>
      <w:r w:rsidRPr="00092D0B">
        <w:rPr>
          <w:bCs/>
          <w:i/>
          <w:iCs/>
          <w:sz w:val="28"/>
          <w:szCs w:val="28"/>
        </w:rPr>
        <w:t>делать</w:t>
      </w:r>
      <w:r w:rsidRPr="00092D0B">
        <w:rPr>
          <w:rStyle w:val="apple-converted-space"/>
          <w:sz w:val="28"/>
          <w:szCs w:val="28"/>
        </w:rPr>
        <w:t> </w:t>
      </w:r>
      <w:r w:rsidRPr="00092D0B">
        <w:rPr>
          <w:sz w:val="28"/>
          <w:szCs w:val="28"/>
        </w:rPr>
        <w:t>выводы в результате совместной работы всей команды.</w:t>
      </w:r>
    </w:p>
    <w:p w:rsidR="00B767A8" w:rsidRPr="00092D0B" w:rsidRDefault="00B767A8" w:rsidP="00366AD6">
      <w:pPr>
        <w:pStyle w:val="a9"/>
        <w:shd w:val="clear" w:color="auto" w:fill="FFFFFF"/>
        <w:tabs>
          <w:tab w:val="left" w:pos="284"/>
          <w:tab w:val="left" w:pos="993"/>
        </w:tabs>
        <w:spacing w:before="0" w:beforeAutospacing="0" w:after="0" w:afterAutospacing="0"/>
        <w:jc w:val="both"/>
        <w:rPr>
          <w:sz w:val="28"/>
          <w:szCs w:val="28"/>
        </w:rPr>
      </w:pPr>
      <w:r w:rsidRPr="00092D0B">
        <w:rPr>
          <w:sz w:val="28"/>
          <w:szCs w:val="28"/>
        </w:rPr>
        <w:t>Средством формирования этих действий служит учебный материал и задания.</w:t>
      </w:r>
    </w:p>
    <w:p w:rsidR="00B767A8" w:rsidRPr="00092D0B" w:rsidRDefault="00B767A8" w:rsidP="00366AD6">
      <w:pPr>
        <w:pStyle w:val="a9"/>
        <w:tabs>
          <w:tab w:val="left" w:pos="284"/>
          <w:tab w:val="left" w:pos="993"/>
        </w:tabs>
        <w:spacing w:before="0" w:beforeAutospacing="0" w:after="0" w:afterAutospacing="0"/>
        <w:jc w:val="both"/>
        <w:rPr>
          <w:b/>
          <w:i/>
          <w:iCs/>
          <w:sz w:val="28"/>
          <w:szCs w:val="28"/>
          <w:shd w:val="clear" w:color="auto" w:fill="FFFFFF"/>
        </w:rPr>
      </w:pPr>
      <w:r w:rsidRPr="00366AD6">
        <w:rPr>
          <w:b/>
          <w:bCs/>
          <w:i/>
          <w:iCs/>
          <w:sz w:val="28"/>
          <w:szCs w:val="28"/>
          <w:shd w:val="clear" w:color="auto" w:fill="FFFFFF"/>
        </w:rPr>
        <w:lastRenderedPageBreak/>
        <w:t>3.</w:t>
      </w:r>
      <w:r w:rsidRPr="00092D0B">
        <w:rPr>
          <w:bCs/>
          <w:i/>
          <w:iCs/>
          <w:sz w:val="28"/>
          <w:szCs w:val="28"/>
          <w:shd w:val="clear" w:color="auto" w:fill="FFFFFF"/>
        </w:rPr>
        <w:t xml:space="preserve"> </w:t>
      </w:r>
      <w:r w:rsidRPr="00092D0B">
        <w:rPr>
          <w:b/>
          <w:bCs/>
          <w:i/>
          <w:iCs/>
          <w:sz w:val="28"/>
          <w:szCs w:val="28"/>
          <w:shd w:val="clear" w:color="auto" w:fill="FFFFFF"/>
        </w:rPr>
        <w:t>Коммуникативные УУД</w:t>
      </w:r>
      <w:r w:rsidRPr="00092D0B">
        <w:rPr>
          <w:b/>
          <w:i/>
          <w:iCs/>
          <w:sz w:val="28"/>
          <w:szCs w:val="28"/>
          <w:shd w:val="clear" w:color="auto" w:fill="FFFFFF"/>
        </w:rPr>
        <w:t>:</w:t>
      </w:r>
    </w:p>
    <w:p w:rsidR="00B767A8" w:rsidRPr="00092D0B" w:rsidRDefault="00B767A8" w:rsidP="00366AD6">
      <w:pPr>
        <w:numPr>
          <w:ilvl w:val="0"/>
          <w:numId w:val="10"/>
        </w:numPr>
        <w:shd w:val="clear" w:color="auto" w:fill="FFFFFF"/>
        <w:tabs>
          <w:tab w:val="left" w:pos="284"/>
          <w:tab w:val="left" w:pos="993"/>
        </w:tabs>
        <w:ind w:left="0" w:firstLine="0"/>
        <w:jc w:val="both"/>
        <w:rPr>
          <w:sz w:val="28"/>
          <w:szCs w:val="28"/>
        </w:rPr>
      </w:pPr>
      <w:r w:rsidRPr="00092D0B">
        <w:rPr>
          <w:sz w:val="28"/>
          <w:szCs w:val="28"/>
        </w:rPr>
        <w:t xml:space="preserve">Умение донести свою позицию до других: оформлять свою мысль. </w:t>
      </w:r>
      <w:r w:rsidRPr="00092D0B">
        <w:rPr>
          <w:bCs/>
          <w:i/>
          <w:iCs/>
          <w:sz w:val="28"/>
          <w:szCs w:val="28"/>
        </w:rPr>
        <w:t>Слушать</w:t>
      </w:r>
      <w:r w:rsidRPr="00092D0B">
        <w:rPr>
          <w:rStyle w:val="apple-converted-space"/>
          <w:bCs/>
          <w:i/>
          <w:iCs/>
          <w:sz w:val="28"/>
          <w:szCs w:val="28"/>
        </w:rPr>
        <w:t> </w:t>
      </w:r>
      <w:r w:rsidRPr="00092D0B">
        <w:rPr>
          <w:sz w:val="28"/>
          <w:szCs w:val="28"/>
        </w:rPr>
        <w:t>и</w:t>
      </w:r>
      <w:r w:rsidRPr="00092D0B">
        <w:rPr>
          <w:rStyle w:val="apple-converted-space"/>
          <w:bCs/>
          <w:i/>
          <w:iCs/>
          <w:sz w:val="28"/>
          <w:szCs w:val="28"/>
        </w:rPr>
        <w:t> </w:t>
      </w:r>
      <w:r w:rsidRPr="00092D0B">
        <w:rPr>
          <w:bCs/>
          <w:i/>
          <w:iCs/>
          <w:sz w:val="28"/>
          <w:szCs w:val="28"/>
        </w:rPr>
        <w:t>понимать</w:t>
      </w:r>
      <w:r w:rsidRPr="00092D0B">
        <w:rPr>
          <w:rStyle w:val="apple-converted-space"/>
          <w:sz w:val="28"/>
          <w:szCs w:val="28"/>
        </w:rPr>
        <w:t> </w:t>
      </w:r>
      <w:r w:rsidRPr="00092D0B">
        <w:rPr>
          <w:sz w:val="28"/>
          <w:szCs w:val="28"/>
        </w:rPr>
        <w:t>речь других.</w:t>
      </w:r>
    </w:p>
    <w:p w:rsidR="00B767A8" w:rsidRPr="00092D0B" w:rsidRDefault="00B767A8" w:rsidP="00366AD6">
      <w:pPr>
        <w:numPr>
          <w:ilvl w:val="0"/>
          <w:numId w:val="10"/>
        </w:numPr>
        <w:shd w:val="clear" w:color="auto" w:fill="FFFFFF"/>
        <w:tabs>
          <w:tab w:val="left" w:pos="284"/>
          <w:tab w:val="left" w:pos="993"/>
        </w:tabs>
        <w:ind w:left="0" w:firstLine="0"/>
        <w:jc w:val="both"/>
        <w:rPr>
          <w:sz w:val="28"/>
          <w:szCs w:val="28"/>
        </w:rPr>
      </w:pPr>
      <w:r w:rsidRPr="00092D0B">
        <w:rPr>
          <w:sz w:val="28"/>
          <w:szCs w:val="28"/>
        </w:rPr>
        <w:t>Совместно договариваться о правилах общения и поведения в игре и следовать им.</w:t>
      </w:r>
    </w:p>
    <w:p w:rsidR="00B767A8" w:rsidRPr="00092D0B" w:rsidRDefault="00B767A8" w:rsidP="00366AD6">
      <w:pPr>
        <w:numPr>
          <w:ilvl w:val="0"/>
          <w:numId w:val="10"/>
        </w:numPr>
        <w:shd w:val="clear" w:color="auto" w:fill="FFFFFF"/>
        <w:tabs>
          <w:tab w:val="left" w:pos="284"/>
          <w:tab w:val="left" w:pos="993"/>
        </w:tabs>
        <w:ind w:left="0" w:firstLine="0"/>
        <w:jc w:val="both"/>
        <w:rPr>
          <w:sz w:val="28"/>
          <w:szCs w:val="28"/>
        </w:rPr>
      </w:pPr>
      <w:r w:rsidRPr="00092D0B">
        <w:rPr>
          <w:sz w:val="28"/>
          <w:szCs w:val="28"/>
        </w:rPr>
        <w:t>Рост личностного, интеллектуального и социального развития ребёнка, развитие коммуникативных способностей, инициативности, толерантности, самостоятельности.</w:t>
      </w:r>
    </w:p>
    <w:p w:rsidR="00B767A8" w:rsidRPr="00092D0B" w:rsidRDefault="00B767A8" w:rsidP="00366AD6">
      <w:pPr>
        <w:numPr>
          <w:ilvl w:val="0"/>
          <w:numId w:val="10"/>
        </w:numPr>
        <w:shd w:val="clear" w:color="auto" w:fill="FFFFFF"/>
        <w:tabs>
          <w:tab w:val="left" w:pos="284"/>
          <w:tab w:val="left" w:pos="993"/>
        </w:tabs>
        <w:ind w:left="0" w:firstLine="0"/>
        <w:jc w:val="both"/>
        <w:rPr>
          <w:sz w:val="28"/>
          <w:szCs w:val="28"/>
        </w:rPr>
      </w:pPr>
      <w:r w:rsidRPr="00092D0B">
        <w:rPr>
          <w:sz w:val="28"/>
          <w:szCs w:val="28"/>
        </w:rPr>
        <w:t>Приобретение теоретических знаний и практических навыков шахматной игре.</w:t>
      </w:r>
    </w:p>
    <w:p w:rsidR="00B767A8" w:rsidRPr="00092D0B" w:rsidRDefault="00B767A8" w:rsidP="00366AD6">
      <w:pPr>
        <w:numPr>
          <w:ilvl w:val="0"/>
          <w:numId w:val="10"/>
        </w:numPr>
        <w:shd w:val="clear" w:color="auto" w:fill="FFFFFF"/>
        <w:tabs>
          <w:tab w:val="left" w:pos="284"/>
          <w:tab w:val="left" w:pos="993"/>
        </w:tabs>
        <w:ind w:left="0" w:firstLine="0"/>
        <w:jc w:val="both"/>
        <w:rPr>
          <w:sz w:val="28"/>
          <w:szCs w:val="28"/>
        </w:rPr>
      </w:pPr>
      <w:r w:rsidRPr="00092D0B">
        <w:rPr>
          <w:sz w:val="28"/>
          <w:szCs w:val="28"/>
        </w:rPr>
        <w:t>Освоение новых видов деятельности (дидактические игры и задания, игровые упражнения, соревнования).</w:t>
      </w:r>
    </w:p>
    <w:p w:rsidR="00B767A8" w:rsidRPr="00092D0B" w:rsidRDefault="00B767A8" w:rsidP="00366AD6">
      <w:pPr>
        <w:shd w:val="clear" w:color="auto" w:fill="FFFFFF"/>
        <w:tabs>
          <w:tab w:val="left" w:pos="284"/>
          <w:tab w:val="left" w:pos="993"/>
        </w:tabs>
        <w:ind w:right="29"/>
        <w:jc w:val="both"/>
        <w:rPr>
          <w:spacing w:val="-3"/>
          <w:sz w:val="28"/>
          <w:szCs w:val="28"/>
        </w:rPr>
      </w:pPr>
      <w:r w:rsidRPr="00092D0B">
        <w:rPr>
          <w:sz w:val="28"/>
          <w:szCs w:val="28"/>
        </w:rPr>
        <w:t xml:space="preserve">        Содержательный контроль и оценка  результатов  обучающихся предусматривает выявление индивидуальной динамики качества усвоения программы ребёнком и не допускает  сравнения его с другими детьми. Результаты проверки фиксируются в зачётном листе учителя.</w:t>
      </w:r>
      <w:r w:rsidRPr="00092D0B">
        <w:rPr>
          <w:spacing w:val="-3"/>
          <w:sz w:val="28"/>
          <w:szCs w:val="28"/>
        </w:rPr>
        <w:t xml:space="preserve"> В рамках накопительной системы, создание портфолио</w:t>
      </w:r>
    </w:p>
    <w:p w:rsidR="00B767A8" w:rsidRPr="00092D0B" w:rsidRDefault="00B767A8" w:rsidP="00366AD6">
      <w:pPr>
        <w:widowControl w:val="0"/>
        <w:shd w:val="clear" w:color="auto" w:fill="FFFFFF"/>
        <w:tabs>
          <w:tab w:val="left" w:pos="284"/>
          <w:tab w:val="left" w:pos="993"/>
        </w:tabs>
        <w:autoSpaceDE w:val="0"/>
        <w:autoSpaceDN w:val="0"/>
        <w:adjustRightInd w:val="0"/>
        <w:jc w:val="both"/>
        <w:rPr>
          <w:spacing w:val="-3"/>
          <w:sz w:val="28"/>
          <w:szCs w:val="28"/>
        </w:rPr>
      </w:pPr>
    </w:p>
    <w:p w:rsidR="00FA6B56" w:rsidRDefault="00FA6B56" w:rsidP="00366AD6">
      <w:pPr>
        <w:pStyle w:val="a9"/>
        <w:shd w:val="clear" w:color="auto" w:fill="FFFFFF"/>
        <w:spacing w:before="0" w:beforeAutospacing="0" w:after="0" w:afterAutospacing="0"/>
        <w:ind w:firstLine="567"/>
        <w:jc w:val="center"/>
        <w:rPr>
          <w:b/>
          <w:bCs/>
          <w:sz w:val="28"/>
          <w:szCs w:val="28"/>
        </w:rPr>
      </w:pPr>
      <w:r w:rsidRPr="009522BB">
        <w:rPr>
          <w:b/>
          <w:bCs/>
          <w:sz w:val="28"/>
          <w:szCs w:val="28"/>
        </w:rPr>
        <w:t>Основные формы и средства обучения:</w:t>
      </w:r>
    </w:p>
    <w:p w:rsidR="00366AD6" w:rsidRPr="009522BB" w:rsidRDefault="00366AD6" w:rsidP="00366AD6">
      <w:pPr>
        <w:pStyle w:val="a9"/>
        <w:shd w:val="clear" w:color="auto" w:fill="FFFFFF"/>
        <w:spacing w:before="0" w:beforeAutospacing="0" w:after="0" w:afterAutospacing="0"/>
        <w:ind w:firstLine="567"/>
        <w:jc w:val="center"/>
        <w:rPr>
          <w:sz w:val="28"/>
          <w:szCs w:val="28"/>
        </w:rPr>
      </w:pPr>
    </w:p>
    <w:p w:rsidR="00FA6B56" w:rsidRPr="009522BB" w:rsidRDefault="00FA6B56" w:rsidP="00366AD6">
      <w:pPr>
        <w:numPr>
          <w:ilvl w:val="0"/>
          <w:numId w:val="4"/>
        </w:numPr>
        <w:shd w:val="clear" w:color="auto" w:fill="FFFFFF"/>
        <w:tabs>
          <w:tab w:val="left" w:pos="1276"/>
        </w:tabs>
        <w:ind w:left="500" w:firstLine="357"/>
        <w:jc w:val="both"/>
        <w:rPr>
          <w:sz w:val="28"/>
          <w:szCs w:val="28"/>
        </w:rPr>
      </w:pPr>
      <w:r w:rsidRPr="009522BB">
        <w:rPr>
          <w:sz w:val="28"/>
          <w:szCs w:val="28"/>
        </w:rPr>
        <w:t>Практическая игра.</w:t>
      </w:r>
    </w:p>
    <w:p w:rsidR="00FA6B56" w:rsidRPr="009522BB" w:rsidRDefault="00FA6B56" w:rsidP="00366AD6">
      <w:pPr>
        <w:numPr>
          <w:ilvl w:val="0"/>
          <w:numId w:val="4"/>
        </w:numPr>
        <w:shd w:val="clear" w:color="auto" w:fill="FFFFFF"/>
        <w:tabs>
          <w:tab w:val="left" w:pos="1276"/>
        </w:tabs>
        <w:ind w:left="500" w:firstLine="357"/>
        <w:jc w:val="both"/>
        <w:rPr>
          <w:sz w:val="28"/>
          <w:szCs w:val="28"/>
        </w:rPr>
      </w:pPr>
      <w:r w:rsidRPr="009522BB">
        <w:rPr>
          <w:sz w:val="28"/>
          <w:szCs w:val="28"/>
        </w:rPr>
        <w:t>Решение шахматных задач, комбинаций и этюдов.</w:t>
      </w:r>
    </w:p>
    <w:p w:rsidR="00FA6B56" w:rsidRPr="009522BB" w:rsidRDefault="00FA6B56" w:rsidP="00366AD6">
      <w:pPr>
        <w:numPr>
          <w:ilvl w:val="0"/>
          <w:numId w:val="4"/>
        </w:numPr>
        <w:shd w:val="clear" w:color="auto" w:fill="FFFFFF"/>
        <w:tabs>
          <w:tab w:val="left" w:pos="1276"/>
        </w:tabs>
        <w:ind w:left="500" w:firstLine="360"/>
        <w:jc w:val="both"/>
        <w:rPr>
          <w:sz w:val="28"/>
          <w:szCs w:val="28"/>
        </w:rPr>
      </w:pPr>
      <w:r w:rsidRPr="009522BB">
        <w:rPr>
          <w:sz w:val="28"/>
          <w:szCs w:val="28"/>
        </w:rPr>
        <w:t>Дидактические игры и задания, игровые упражнения;</w:t>
      </w:r>
    </w:p>
    <w:p w:rsidR="00FA6B56" w:rsidRPr="009522BB" w:rsidRDefault="00FA6B56" w:rsidP="00366AD6">
      <w:pPr>
        <w:numPr>
          <w:ilvl w:val="0"/>
          <w:numId w:val="4"/>
        </w:numPr>
        <w:shd w:val="clear" w:color="auto" w:fill="FFFFFF"/>
        <w:tabs>
          <w:tab w:val="left" w:pos="1276"/>
        </w:tabs>
        <w:ind w:left="500" w:firstLine="360"/>
        <w:jc w:val="both"/>
        <w:rPr>
          <w:sz w:val="28"/>
          <w:szCs w:val="28"/>
        </w:rPr>
      </w:pPr>
      <w:r w:rsidRPr="009522BB">
        <w:rPr>
          <w:sz w:val="28"/>
          <w:szCs w:val="28"/>
        </w:rPr>
        <w:t>Теоретические занятия, шахматные игры, шахматные дидактические игрушки.</w:t>
      </w:r>
    </w:p>
    <w:p w:rsidR="00FA6B56" w:rsidRDefault="00FA6B56" w:rsidP="00366AD6">
      <w:pPr>
        <w:numPr>
          <w:ilvl w:val="0"/>
          <w:numId w:val="4"/>
        </w:numPr>
        <w:shd w:val="clear" w:color="auto" w:fill="FFFFFF"/>
        <w:tabs>
          <w:tab w:val="left" w:pos="1276"/>
        </w:tabs>
        <w:ind w:left="500" w:firstLine="360"/>
        <w:jc w:val="both"/>
        <w:rPr>
          <w:sz w:val="28"/>
          <w:szCs w:val="28"/>
        </w:rPr>
      </w:pPr>
      <w:r w:rsidRPr="009522BB">
        <w:rPr>
          <w:sz w:val="28"/>
          <w:szCs w:val="28"/>
        </w:rPr>
        <w:t>Участие в турнирах и соревнованиях.</w:t>
      </w:r>
    </w:p>
    <w:p w:rsidR="00366AD6" w:rsidRPr="009522BB" w:rsidRDefault="00366AD6" w:rsidP="00366AD6">
      <w:pPr>
        <w:shd w:val="clear" w:color="auto" w:fill="FFFFFF"/>
        <w:tabs>
          <w:tab w:val="left" w:pos="1276"/>
        </w:tabs>
        <w:ind w:left="860"/>
        <w:jc w:val="both"/>
        <w:rPr>
          <w:sz w:val="28"/>
          <w:szCs w:val="28"/>
        </w:rPr>
      </w:pPr>
    </w:p>
    <w:p w:rsidR="00FA6B56" w:rsidRPr="009522BB" w:rsidRDefault="00FA6B56" w:rsidP="00366AD6">
      <w:pPr>
        <w:pStyle w:val="a9"/>
        <w:shd w:val="clear" w:color="auto" w:fill="FFFFFF"/>
        <w:spacing w:before="0" w:beforeAutospacing="0" w:after="0" w:afterAutospacing="0"/>
        <w:ind w:firstLine="567"/>
        <w:jc w:val="both"/>
        <w:rPr>
          <w:sz w:val="28"/>
          <w:szCs w:val="28"/>
        </w:rPr>
      </w:pPr>
      <w:r w:rsidRPr="009522BB">
        <w:rPr>
          <w:sz w:val="28"/>
          <w:szCs w:val="28"/>
        </w:rPr>
        <w:t>На занятиях используется материал, вызывающий особый интерес у детей: загадки, стихи, сказки песни о шахматах, шахматные миниатюры и инсценировки. Ключевым моментом занятий является деятельность самих детей, в которой они наблюдают за передвижением фигур на доске, сравнивают силу фигур и их позицию, делают выводы, выясняют закономерности, делают свои первые шаги на шахматной доске. Большое значение при изучении шахматного курса имеет специально организованная игровая деятельность детей на занятиях, использование приема обыгрывания учебных заданий, создания игровых ситуаций.</w:t>
      </w:r>
    </w:p>
    <w:p w:rsidR="00FA6B56" w:rsidRPr="009522BB" w:rsidRDefault="00FA6B56" w:rsidP="00366AD6">
      <w:pPr>
        <w:pStyle w:val="a9"/>
        <w:shd w:val="clear" w:color="auto" w:fill="FFFFFF"/>
        <w:spacing w:before="0" w:beforeAutospacing="0" w:after="0" w:afterAutospacing="0"/>
        <w:ind w:firstLine="567"/>
        <w:jc w:val="both"/>
        <w:rPr>
          <w:sz w:val="28"/>
          <w:szCs w:val="28"/>
        </w:rPr>
      </w:pPr>
      <w:r w:rsidRPr="009522BB">
        <w:rPr>
          <w:sz w:val="28"/>
          <w:szCs w:val="28"/>
        </w:rPr>
        <w:t>Подобная реализация программы внеурочной деятельности по общеинтеллектуальному направлению “Шахматы” соответствует возрастным особенностям учащихся, способствует формированию личной культуры здоровья учащихся через организацию здоровьесберегающих практик.</w:t>
      </w:r>
    </w:p>
    <w:p w:rsidR="009522BB" w:rsidRDefault="009522BB" w:rsidP="009522BB">
      <w:pPr>
        <w:pStyle w:val="a9"/>
        <w:spacing w:before="0" w:beforeAutospacing="0" w:after="160" w:afterAutospacing="0"/>
        <w:ind w:firstLine="360"/>
        <w:jc w:val="both"/>
        <w:rPr>
          <w:b/>
          <w:sz w:val="28"/>
          <w:szCs w:val="28"/>
        </w:rPr>
      </w:pPr>
    </w:p>
    <w:p w:rsidR="00366AD6" w:rsidRDefault="00366AD6" w:rsidP="009522BB">
      <w:pPr>
        <w:pStyle w:val="a9"/>
        <w:spacing w:before="0" w:beforeAutospacing="0" w:after="160" w:afterAutospacing="0"/>
        <w:ind w:firstLine="360"/>
        <w:jc w:val="both"/>
        <w:rPr>
          <w:b/>
          <w:sz w:val="28"/>
          <w:szCs w:val="28"/>
        </w:rPr>
      </w:pPr>
    </w:p>
    <w:p w:rsidR="00366AD6" w:rsidRDefault="00366AD6" w:rsidP="009522BB">
      <w:pPr>
        <w:pStyle w:val="a9"/>
        <w:spacing w:before="0" w:beforeAutospacing="0" w:after="160" w:afterAutospacing="0"/>
        <w:ind w:firstLine="360"/>
        <w:jc w:val="both"/>
        <w:rPr>
          <w:b/>
          <w:sz w:val="28"/>
          <w:szCs w:val="28"/>
        </w:rPr>
      </w:pPr>
    </w:p>
    <w:p w:rsidR="00A40DF5" w:rsidRDefault="009522BB" w:rsidP="009522BB">
      <w:pPr>
        <w:pStyle w:val="a9"/>
        <w:spacing w:before="0" w:beforeAutospacing="0" w:after="160" w:afterAutospacing="0"/>
        <w:ind w:firstLine="360"/>
        <w:jc w:val="center"/>
        <w:rPr>
          <w:b/>
          <w:sz w:val="28"/>
          <w:szCs w:val="28"/>
        </w:rPr>
      </w:pPr>
      <w:r>
        <w:rPr>
          <w:b/>
          <w:sz w:val="28"/>
          <w:szCs w:val="28"/>
        </w:rPr>
        <w:lastRenderedPageBreak/>
        <w:t>Содержание программы</w:t>
      </w:r>
      <w:r w:rsidR="00366AD6">
        <w:rPr>
          <w:b/>
          <w:sz w:val="28"/>
          <w:szCs w:val="28"/>
        </w:rPr>
        <w:t xml:space="preserve"> кружка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645"/>
        <w:gridCol w:w="8926"/>
      </w:tblGrid>
      <w:tr w:rsidR="00092D0B" w:rsidRPr="00B767A8" w:rsidTr="00B767A8">
        <w:trPr>
          <w:trHeight w:val="876"/>
        </w:trPr>
        <w:tc>
          <w:tcPr>
            <w:tcW w:w="645" w:type="dxa"/>
            <w:tcBorders>
              <w:top w:val="single" w:sz="4" w:space="0" w:color="auto"/>
              <w:left w:val="single" w:sz="4" w:space="0" w:color="auto"/>
              <w:bottom w:val="single" w:sz="4" w:space="0" w:color="auto"/>
              <w:right w:val="single" w:sz="4" w:space="0" w:color="auto"/>
            </w:tcBorders>
            <w:vAlign w:val="center"/>
            <w:hideMark/>
          </w:tcPr>
          <w:p w:rsidR="00092D0B" w:rsidRPr="00B767A8" w:rsidRDefault="00092D0B" w:rsidP="00B767A8">
            <w:pPr>
              <w:jc w:val="center"/>
              <w:rPr>
                <w:b/>
                <w:sz w:val="28"/>
                <w:szCs w:val="28"/>
              </w:rPr>
            </w:pPr>
            <w:r w:rsidRPr="00B767A8">
              <w:rPr>
                <w:b/>
                <w:sz w:val="28"/>
                <w:szCs w:val="28"/>
              </w:rPr>
              <w:t>1.</w:t>
            </w:r>
          </w:p>
        </w:tc>
        <w:tc>
          <w:tcPr>
            <w:tcW w:w="8926" w:type="dxa"/>
            <w:tcBorders>
              <w:top w:val="single" w:sz="4" w:space="0" w:color="auto"/>
              <w:left w:val="single" w:sz="4" w:space="0" w:color="auto"/>
              <w:bottom w:val="single" w:sz="4" w:space="0" w:color="auto"/>
              <w:right w:val="single" w:sz="4" w:space="0" w:color="auto"/>
            </w:tcBorders>
            <w:vAlign w:val="center"/>
            <w:hideMark/>
          </w:tcPr>
          <w:p w:rsidR="00092D0B" w:rsidRPr="00B767A8" w:rsidRDefault="00092D0B" w:rsidP="00B767A8">
            <w:pPr>
              <w:jc w:val="both"/>
              <w:rPr>
                <w:sz w:val="28"/>
                <w:szCs w:val="28"/>
              </w:rPr>
            </w:pPr>
            <w:r w:rsidRPr="00B767A8">
              <w:rPr>
                <w:b/>
                <w:sz w:val="28"/>
                <w:szCs w:val="28"/>
              </w:rPr>
              <w:t>Организационное занятие.</w:t>
            </w:r>
            <w:r w:rsidRPr="00B767A8">
              <w:rPr>
                <w:sz w:val="28"/>
                <w:szCs w:val="28"/>
              </w:rPr>
              <w:t xml:space="preserve"> Знакомство с детьми. Постановка задач на год. Правила техники безопасности. Место шахмат в мировой культуре. Роль шахмат в воспитании и развитии личности особенности психологической подготовки  юного шахматиста. Понятие о здоровом образе жизни. Сильнейшие юные шахматисты мира.</w:t>
            </w:r>
          </w:p>
          <w:p w:rsidR="00092D0B" w:rsidRPr="00B767A8" w:rsidRDefault="00092D0B" w:rsidP="00B767A8">
            <w:pPr>
              <w:pStyle w:val="a9"/>
              <w:spacing w:before="0" w:beforeAutospacing="0" w:after="0" w:afterAutospacing="0"/>
              <w:ind w:firstLine="360"/>
              <w:jc w:val="both"/>
              <w:rPr>
                <w:sz w:val="28"/>
                <w:szCs w:val="28"/>
              </w:rPr>
            </w:pPr>
            <w:r w:rsidRPr="00B767A8">
              <w:rPr>
                <w:sz w:val="28"/>
                <w:szCs w:val="28"/>
              </w:rPr>
              <w:t>Шахматная доска. Поля, линии, их обозначения. Легенда о возникновении шахмат. Шахматные фигуры и их обозначения. Позиция, запись позиции.</w:t>
            </w:r>
          </w:p>
          <w:p w:rsidR="00092D0B" w:rsidRPr="00B767A8" w:rsidRDefault="00092D0B" w:rsidP="00B767A8">
            <w:pPr>
              <w:pStyle w:val="a9"/>
              <w:spacing w:before="0" w:beforeAutospacing="0" w:after="0" w:afterAutospacing="0"/>
              <w:ind w:firstLine="360"/>
              <w:jc w:val="both"/>
              <w:rPr>
                <w:sz w:val="28"/>
                <w:szCs w:val="28"/>
              </w:rPr>
            </w:pPr>
            <w:r w:rsidRPr="00B767A8">
              <w:rPr>
                <w:b/>
                <w:i/>
                <w:sz w:val="28"/>
                <w:szCs w:val="28"/>
              </w:rPr>
              <w:t>Практическая работа:</w:t>
            </w:r>
            <w:r w:rsidRPr="00B767A8">
              <w:rPr>
                <w:sz w:val="28"/>
                <w:szCs w:val="28"/>
              </w:rPr>
              <w:t xml:space="preserve"> тренировочные упражнения по закреплению знаний о шахматной доске.</w:t>
            </w:r>
          </w:p>
        </w:tc>
      </w:tr>
      <w:tr w:rsidR="00092D0B" w:rsidRPr="00B767A8" w:rsidTr="00B767A8">
        <w:trPr>
          <w:trHeight w:val="879"/>
        </w:trPr>
        <w:tc>
          <w:tcPr>
            <w:tcW w:w="645" w:type="dxa"/>
            <w:tcBorders>
              <w:top w:val="single" w:sz="4" w:space="0" w:color="auto"/>
              <w:left w:val="single" w:sz="4" w:space="0" w:color="auto"/>
              <w:bottom w:val="single" w:sz="4" w:space="0" w:color="auto"/>
              <w:right w:val="single" w:sz="4" w:space="0" w:color="auto"/>
            </w:tcBorders>
            <w:vAlign w:val="center"/>
            <w:hideMark/>
          </w:tcPr>
          <w:p w:rsidR="00092D0B" w:rsidRPr="00B767A8" w:rsidRDefault="00092D0B" w:rsidP="00B767A8">
            <w:pPr>
              <w:jc w:val="center"/>
              <w:rPr>
                <w:b/>
                <w:sz w:val="28"/>
                <w:szCs w:val="28"/>
              </w:rPr>
            </w:pPr>
            <w:r w:rsidRPr="00B767A8">
              <w:rPr>
                <w:b/>
                <w:sz w:val="28"/>
                <w:szCs w:val="28"/>
              </w:rPr>
              <w:t>2.</w:t>
            </w:r>
          </w:p>
        </w:tc>
        <w:tc>
          <w:tcPr>
            <w:tcW w:w="8926"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092D0B" w:rsidP="00B767A8">
            <w:pPr>
              <w:pStyle w:val="a9"/>
              <w:spacing w:before="0" w:beforeAutospacing="0" w:after="0" w:afterAutospacing="0"/>
              <w:ind w:firstLine="360"/>
              <w:jc w:val="both"/>
              <w:rPr>
                <w:sz w:val="28"/>
                <w:szCs w:val="28"/>
              </w:rPr>
            </w:pPr>
            <w:r w:rsidRPr="00B767A8">
              <w:rPr>
                <w:b/>
                <w:sz w:val="28"/>
                <w:szCs w:val="28"/>
              </w:rPr>
              <w:t>Шахматы – спорт, наука, искусство.</w:t>
            </w:r>
            <w:r w:rsidRPr="00B767A8">
              <w:rPr>
                <w:sz w:val="28"/>
                <w:szCs w:val="28"/>
              </w:rPr>
              <w:t xml:space="preserve"> Краткая история шахмат. Различные системы проведения шахматных соревнований.</w:t>
            </w:r>
            <w:r w:rsidR="00B767A8" w:rsidRPr="00B767A8">
              <w:rPr>
                <w:sz w:val="28"/>
                <w:szCs w:val="28"/>
              </w:rPr>
              <w:t xml:space="preserve"> Геометрические мотивы траектории перемещения шахматных фигур. Ходы и взятие ладьи, слона, ферзя, короля, коня и пешки. Логические связки «и», «или», «не».ударность и подвижность фигур в зависимости от положения на доске. Превращение пешки и взятие на проходе пешкой. Угроза, нападение, защита, двойной удар. Контроль полей. Ограничение подвижности фигур. Моделирование на шахматном материале. Рокировка, правила ее выполнения.</w:t>
            </w:r>
          </w:p>
          <w:p w:rsidR="00092D0B" w:rsidRPr="00B767A8" w:rsidRDefault="00B767A8" w:rsidP="00B767A8">
            <w:pPr>
              <w:pStyle w:val="a9"/>
              <w:spacing w:before="0" w:beforeAutospacing="0" w:after="0" w:afterAutospacing="0"/>
              <w:ind w:firstLine="360"/>
              <w:jc w:val="both"/>
              <w:rPr>
                <w:sz w:val="28"/>
                <w:szCs w:val="28"/>
              </w:rPr>
            </w:pPr>
            <w:r w:rsidRPr="00B767A8">
              <w:rPr>
                <w:b/>
                <w:i/>
                <w:sz w:val="28"/>
                <w:szCs w:val="28"/>
              </w:rPr>
              <w:t>Практическая работа:</w:t>
            </w:r>
            <w:r w:rsidRPr="00B767A8">
              <w:rPr>
                <w:sz w:val="28"/>
                <w:szCs w:val="28"/>
              </w:rPr>
              <w:t xml:space="preserve"> упражнения по выполнению ходов отдельными фигурами и на запись ходов; дидактические игры на маршруты фигур и их взятие с учетом контроля полей, на ограничение подвижности фигур.</w:t>
            </w:r>
          </w:p>
        </w:tc>
      </w:tr>
      <w:tr w:rsidR="00092D0B" w:rsidRPr="00B767A8" w:rsidTr="00B767A8">
        <w:trPr>
          <w:trHeight w:val="718"/>
        </w:trPr>
        <w:tc>
          <w:tcPr>
            <w:tcW w:w="645" w:type="dxa"/>
            <w:tcBorders>
              <w:top w:val="single" w:sz="4" w:space="0" w:color="auto"/>
              <w:left w:val="single" w:sz="4" w:space="0" w:color="auto"/>
              <w:bottom w:val="single" w:sz="4" w:space="0" w:color="auto"/>
              <w:right w:val="single" w:sz="4" w:space="0" w:color="auto"/>
            </w:tcBorders>
            <w:vAlign w:val="center"/>
            <w:hideMark/>
          </w:tcPr>
          <w:p w:rsidR="00092D0B" w:rsidRPr="00B767A8" w:rsidRDefault="00092D0B" w:rsidP="00B767A8">
            <w:pPr>
              <w:jc w:val="center"/>
              <w:rPr>
                <w:b/>
                <w:sz w:val="28"/>
                <w:szCs w:val="28"/>
              </w:rPr>
            </w:pPr>
            <w:r w:rsidRPr="00B767A8">
              <w:rPr>
                <w:b/>
                <w:sz w:val="28"/>
                <w:szCs w:val="28"/>
              </w:rPr>
              <w:t>3.</w:t>
            </w:r>
          </w:p>
        </w:tc>
        <w:tc>
          <w:tcPr>
            <w:tcW w:w="8926"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092D0B" w:rsidP="00B767A8">
            <w:pPr>
              <w:pStyle w:val="a9"/>
              <w:spacing w:before="0" w:beforeAutospacing="0" w:after="0" w:afterAutospacing="0"/>
              <w:ind w:firstLine="360"/>
              <w:jc w:val="both"/>
              <w:rPr>
                <w:sz w:val="28"/>
                <w:szCs w:val="28"/>
              </w:rPr>
            </w:pPr>
            <w:r w:rsidRPr="00B767A8">
              <w:rPr>
                <w:b/>
                <w:sz w:val="28"/>
                <w:szCs w:val="28"/>
              </w:rPr>
              <w:t>Правила игры.</w:t>
            </w:r>
            <w:r w:rsidRPr="00B767A8">
              <w:rPr>
                <w:sz w:val="28"/>
                <w:szCs w:val="28"/>
              </w:rPr>
              <w:t xml:space="preserve"> Правила турнирного поведения. Правило «тронул-ходи». </w:t>
            </w:r>
            <w:r w:rsidR="00B767A8" w:rsidRPr="00B767A8">
              <w:rPr>
                <w:sz w:val="28"/>
                <w:szCs w:val="28"/>
              </w:rPr>
              <w:t>Понятие «шах». Способы защиты от шаха. Открытый и двойной шах. Понятие «мат». Обучение алгоритму матования в один ход. Понятие «пат». Сходства и различия понятии «мат» и «пат». Выигрыш, ничья, виды ничьей.</w:t>
            </w:r>
          </w:p>
          <w:p w:rsidR="00B767A8" w:rsidRPr="00B767A8" w:rsidRDefault="00B767A8" w:rsidP="00B767A8">
            <w:pPr>
              <w:pStyle w:val="a9"/>
              <w:spacing w:before="0" w:beforeAutospacing="0" w:after="0" w:afterAutospacing="0"/>
              <w:ind w:firstLine="360"/>
              <w:jc w:val="both"/>
              <w:rPr>
                <w:sz w:val="28"/>
                <w:szCs w:val="28"/>
              </w:rPr>
            </w:pPr>
            <w:r w:rsidRPr="00B767A8">
              <w:rPr>
                <w:b/>
                <w:i/>
                <w:sz w:val="28"/>
                <w:szCs w:val="28"/>
              </w:rPr>
              <w:t>Практическая работа:</w:t>
            </w:r>
            <w:r w:rsidRPr="00B767A8">
              <w:rPr>
                <w:sz w:val="28"/>
                <w:szCs w:val="28"/>
              </w:rPr>
              <w:t xml:space="preserve"> решение упражнений на постановку мата и пата в различное количество ходов.</w:t>
            </w:r>
          </w:p>
          <w:p w:rsidR="00092D0B" w:rsidRPr="00B767A8" w:rsidRDefault="00092D0B" w:rsidP="00B767A8">
            <w:pPr>
              <w:jc w:val="both"/>
              <w:rPr>
                <w:b/>
                <w:sz w:val="28"/>
                <w:szCs w:val="28"/>
              </w:rPr>
            </w:pPr>
          </w:p>
        </w:tc>
      </w:tr>
      <w:tr w:rsidR="00092D0B" w:rsidRPr="00B767A8" w:rsidTr="00B767A8">
        <w:tc>
          <w:tcPr>
            <w:tcW w:w="645" w:type="dxa"/>
            <w:tcBorders>
              <w:top w:val="single" w:sz="4" w:space="0" w:color="auto"/>
              <w:left w:val="single" w:sz="4" w:space="0" w:color="auto"/>
              <w:bottom w:val="single" w:sz="4" w:space="0" w:color="auto"/>
              <w:right w:val="single" w:sz="4" w:space="0" w:color="auto"/>
            </w:tcBorders>
            <w:vAlign w:val="center"/>
            <w:hideMark/>
          </w:tcPr>
          <w:p w:rsidR="00092D0B" w:rsidRPr="00B767A8" w:rsidRDefault="00092D0B" w:rsidP="00B767A8">
            <w:pPr>
              <w:jc w:val="center"/>
              <w:rPr>
                <w:b/>
                <w:sz w:val="28"/>
                <w:szCs w:val="28"/>
              </w:rPr>
            </w:pPr>
            <w:r w:rsidRPr="00B767A8">
              <w:rPr>
                <w:b/>
                <w:sz w:val="28"/>
                <w:szCs w:val="28"/>
              </w:rPr>
              <w:t>4.</w:t>
            </w:r>
          </w:p>
        </w:tc>
        <w:tc>
          <w:tcPr>
            <w:tcW w:w="8926"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both"/>
              <w:rPr>
                <w:sz w:val="28"/>
                <w:szCs w:val="28"/>
              </w:rPr>
            </w:pPr>
            <w:r>
              <w:rPr>
                <w:b/>
                <w:sz w:val="28"/>
                <w:szCs w:val="28"/>
              </w:rPr>
              <w:t xml:space="preserve">     </w:t>
            </w:r>
            <w:r w:rsidR="00092D0B" w:rsidRPr="00B767A8">
              <w:rPr>
                <w:b/>
                <w:sz w:val="28"/>
                <w:szCs w:val="28"/>
              </w:rPr>
              <w:t>Первоначальные понятия</w:t>
            </w:r>
            <w:r w:rsidR="00092D0B" w:rsidRPr="00B767A8">
              <w:rPr>
                <w:sz w:val="28"/>
                <w:szCs w:val="28"/>
              </w:rPr>
              <w:t xml:space="preserve">. Запись партий. Мат, ничья. Относительная ценность фигур. </w:t>
            </w:r>
          </w:p>
          <w:p w:rsidR="00092D0B" w:rsidRPr="00B767A8" w:rsidRDefault="00B767A8" w:rsidP="00B767A8">
            <w:pPr>
              <w:jc w:val="both"/>
              <w:rPr>
                <w:b/>
                <w:sz w:val="28"/>
                <w:szCs w:val="28"/>
              </w:rPr>
            </w:pPr>
            <w:r w:rsidRPr="00B767A8">
              <w:rPr>
                <w:b/>
                <w:i/>
                <w:sz w:val="28"/>
                <w:szCs w:val="28"/>
              </w:rPr>
              <w:t>Практическая работа</w:t>
            </w:r>
            <w:r w:rsidR="00092D0B" w:rsidRPr="00B767A8">
              <w:rPr>
                <w:sz w:val="28"/>
                <w:szCs w:val="28"/>
              </w:rPr>
              <w:t>: упражнения на запоминание правил шахматной нотации, игры с ограниченным набором фигур, простейшие этюды.</w:t>
            </w:r>
          </w:p>
        </w:tc>
      </w:tr>
      <w:tr w:rsidR="00092D0B" w:rsidRPr="00B767A8" w:rsidTr="00B767A8">
        <w:tc>
          <w:tcPr>
            <w:tcW w:w="645" w:type="dxa"/>
            <w:tcBorders>
              <w:top w:val="single" w:sz="4" w:space="0" w:color="auto"/>
              <w:left w:val="single" w:sz="4" w:space="0" w:color="auto"/>
              <w:bottom w:val="single" w:sz="4" w:space="0" w:color="auto"/>
              <w:right w:val="single" w:sz="4" w:space="0" w:color="auto"/>
            </w:tcBorders>
            <w:vAlign w:val="center"/>
            <w:hideMark/>
          </w:tcPr>
          <w:p w:rsidR="00092D0B" w:rsidRPr="00B767A8" w:rsidRDefault="00092D0B" w:rsidP="00B767A8">
            <w:pPr>
              <w:jc w:val="center"/>
              <w:rPr>
                <w:b/>
                <w:sz w:val="28"/>
                <w:szCs w:val="28"/>
              </w:rPr>
            </w:pPr>
            <w:r w:rsidRPr="00B767A8">
              <w:rPr>
                <w:b/>
                <w:sz w:val="28"/>
                <w:szCs w:val="28"/>
              </w:rPr>
              <w:t>5.</w:t>
            </w:r>
          </w:p>
        </w:tc>
        <w:tc>
          <w:tcPr>
            <w:tcW w:w="8926"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092D0B" w:rsidP="00B767A8">
            <w:pPr>
              <w:pStyle w:val="a9"/>
              <w:spacing w:before="0" w:beforeAutospacing="0" w:after="0" w:afterAutospacing="0"/>
              <w:ind w:firstLine="360"/>
              <w:jc w:val="both"/>
              <w:rPr>
                <w:sz w:val="28"/>
                <w:szCs w:val="28"/>
              </w:rPr>
            </w:pPr>
            <w:r w:rsidRPr="00B767A8">
              <w:rPr>
                <w:b/>
                <w:sz w:val="28"/>
                <w:szCs w:val="28"/>
              </w:rPr>
              <w:t>Тактика игры</w:t>
            </w:r>
            <w:r w:rsidRPr="00B767A8">
              <w:rPr>
                <w:sz w:val="28"/>
                <w:szCs w:val="28"/>
              </w:rPr>
              <w:t>. Понятие о тактике и комбинации. Основные тактические приемы. Практические занятия: разбор специально подобранных позиций, решение тематических этюдов.</w:t>
            </w:r>
            <w:r w:rsidR="00B767A8" w:rsidRPr="00B767A8">
              <w:rPr>
                <w:sz w:val="28"/>
                <w:szCs w:val="28"/>
              </w:rPr>
              <w:t xml:space="preserve"> Ценность фигур. Единица измерения ценности. Виды ценности. Изменение ценности в зависимости от ситуации на доске. Защита. Размен. Виды размена. Материальный перевес. Легкие и тяжелые фигуры, их качество.</w:t>
            </w:r>
          </w:p>
          <w:p w:rsidR="00B767A8" w:rsidRPr="00B767A8" w:rsidRDefault="00B767A8" w:rsidP="00B767A8">
            <w:pPr>
              <w:pStyle w:val="a9"/>
              <w:spacing w:before="0" w:beforeAutospacing="0" w:after="0" w:afterAutospacing="0"/>
              <w:ind w:firstLine="360"/>
              <w:jc w:val="both"/>
              <w:rPr>
                <w:sz w:val="28"/>
                <w:szCs w:val="28"/>
              </w:rPr>
            </w:pPr>
            <w:r w:rsidRPr="00B767A8">
              <w:rPr>
                <w:b/>
                <w:i/>
                <w:sz w:val="28"/>
                <w:szCs w:val="28"/>
              </w:rPr>
              <w:t>Практическая работа:</w:t>
            </w:r>
            <w:r w:rsidRPr="00B767A8">
              <w:rPr>
                <w:sz w:val="28"/>
                <w:szCs w:val="28"/>
              </w:rPr>
              <w:t xml:space="preserve"> решение арифметических задач (типа «Укого больше?») и логических задач  («типа «Какая фигура ценнее?»)</w:t>
            </w:r>
          </w:p>
          <w:p w:rsidR="00092D0B" w:rsidRPr="00B767A8" w:rsidRDefault="00092D0B" w:rsidP="00B767A8">
            <w:pPr>
              <w:jc w:val="both"/>
              <w:rPr>
                <w:sz w:val="28"/>
                <w:szCs w:val="28"/>
              </w:rPr>
            </w:pPr>
          </w:p>
        </w:tc>
      </w:tr>
      <w:tr w:rsidR="00092D0B" w:rsidRPr="00B767A8" w:rsidTr="00B767A8">
        <w:tc>
          <w:tcPr>
            <w:tcW w:w="645" w:type="dxa"/>
            <w:tcBorders>
              <w:top w:val="single" w:sz="4" w:space="0" w:color="auto"/>
              <w:left w:val="single" w:sz="4" w:space="0" w:color="auto"/>
              <w:bottom w:val="single" w:sz="4" w:space="0" w:color="auto"/>
              <w:right w:val="single" w:sz="4" w:space="0" w:color="auto"/>
            </w:tcBorders>
            <w:vAlign w:val="center"/>
            <w:hideMark/>
          </w:tcPr>
          <w:p w:rsidR="00092D0B" w:rsidRPr="00B767A8" w:rsidRDefault="00092D0B" w:rsidP="00B767A8">
            <w:pPr>
              <w:jc w:val="center"/>
              <w:rPr>
                <w:b/>
                <w:sz w:val="28"/>
                <w:szCs w:val="28"/>
              </w:rPr>
            </w:pPr>
            <w:r w:rsidRPr="00B767A8">
              <w:rPr>
                <w:b/>
                <w:sz w:val="28"/>
                <w:szCs w:val="28"/>
              </w:rPr>
              <w:lastRenderedPageBreak/>
              <w:t>6.</w:t>
            </w:r>
          </w:p>
        </w:tc>
        <w:tc>
          <w:tcPr>
            <w:tcW w:w="8926" w:type="dxa"/>
            <w:tcBorders>
              <w:top w:val="single" w:sz="4" w:space="0" w:color="auto"/>
              <w:left w:val="single" w:sz="4" w:space="0" w:color="auto"/>
              <w:bottom w:val="single" w:sz="4" w:space="0" w:color="auto"/>
              <w:right w:val="single" w:sz="4" w:space="0" w:color="auto"/>
            </w:tcBorders>
            <w:vAlign w:val="center"/>
            <w:hideMark/>
          </w:tcPr>
          <w:p w:rsidR="00092D0B" w:rsidRPr="00B767A8" w:rsidRDefault="00B767A8" w:rsidP="00B767A8">
            <w:pPr>
              <w:jc w:val="both"/>
              <w:rPr>
                <w:sz w:val="28"/>
                <w:szCs w:val="28"/>
              </w:rPr>
            </w:pPr>
            <w:r>
              <w:rPr>
                <w:b/>
                <w:sz w:val="28"/>
                <w:szCs w:val="28"/>
              </w:rPr>
              <w:t xml:space="preserve">     </w:t>
            </w:r>
            <w:r w:rsidR="00092D0B" w:rsidRPr="00B767A8">
              <w:rPr>
                <w:b/>
                <w:sz w:val="28"/>
                <w:szCs w:val="28"/>
              </w:rPr>
              <w:t>Стратегия игры</w:t>
            </w:r>
            <w:r w:rsidR="00092D0B" w:rsidRPr="00B767A8">
              <w:rPr>
                <w:sz w:val="28"/>
                <w:szCs w:val="28"/>
              </w:rPr>
              <w:t>. Определение стратегии. Целесообразное развитие фигур, выбор плана, централизация. Практические занятия: разбор и разыгрывание с партнером специально подобранных позиций.</w:t>
            </w:r>
          </w:p>
        </w:tc>
      </w:tr>
      <w:tr w:rsidR="00092D0B" w:rsidRPr="00B767A8" w:rsidTr="00B767A8">
        <w:tc>
          <w:tcPr>
            <w:tcW w:w="645" w:type="dxa"/>
            <w:tcBorders>
              <w:top w:val="single" w:sz="4" w:space="0" w:color="auto"/>
              <w:left w:val="single" w:sz="4" w:space="0" w:color="auto"/>
              <w:bottom w:val="single" w:sz="4" w:space="0" w:color="auto"/>
              <w:right w:val="single" w:sz="4" w:space="0" w:color="auto"/>
            </w:tcBorders>
            <w:vAlign w:val="center"/>
            <w:hideMark/>
          </w:tcPr>
          <w:p w:rsidR="00092D0B" w:rsidRPr="00B767A8" w:rsidRDefault="00092D0B" w:rsidP="00B767A8">
            <w:pPr>
              <w:jc w:val="center"/>
              <w:rPr>
                <w:b/>
                <w:sz w:val="28"/>
                <w:szCs w:val="28"/>
              </w:rPr>
            </w:pPr>
            <w:r w:rsidRPr="00B767A8">
              <w:rPr>
                <w:b/>
                <w:sz w:val="28"/>
                <w:szCs w:val="28"/>
              </w:rPr>
              <w:t>7.</w:t>
            </w:r>
          </w:p>
        </w:tc>
        <w:tc>
          <w:tcPr>
            <w:tcW w:w="8926"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092D0B" w:rsidP="00B767A8">
            <w:pPr>
              <w:pStyle w:val="a9"/>
              <w:spacing w:before="0" w:beforeAutospacing="0" w:after="0" w:afterAutospacing="0"/>
              <w:ind w:firstLine="360"/>
              <w:jc w:val="both"/>
              <w:rPr>
                <w:sz w:val="28"/>
                <w:szCs w:val="28"/>
              </w:rPr>
            </w:pPr>
            <w:r w:rsidRPr="00B767A8">
              <w:rPr>
                <w:b/>
                <w:sz w:val="28"/>
                <w:szCs w:val="28"/>
              </w:rPr>
              <w:t>Эндшпиль</w:t>
            </w:r>
            <w:r w:rsidRPr="00B767A8">
              <w:rPr>
                <w:sz w:val="28"/>
                <w:szCs w:val="28"/>
              </w:rPr>
              <w:t>. Простейшие окончания. Определение эндшпиля. Роль короля в эндшпиле. Правило квадрата. Мат различными фигурами. Практические занятия: разбор и разыгрывание с партнером специально подобранных позиций, решение задач.</w:t>
            </w:r>
            <w:r w:rsidR="00B767A8" w:rsidRPr="00B767A8">
              <w:rPr>
                <w:sz w:val="28"/>
                <w:szCs w:val="28"/>
              </w:rPr>
              <w:t xml:space="preserve"> Пешечный эндшпиль. Король и пешка против короля. Ключевые поля. Правило квадрата. Этюд Рети. Роль аппозиции. Отталкивание плечом. Треугольник. Прорыв. Игра на пат.</w:t>
            </w:r>
          </w:p>
          <w:p w:rsidR="00B767A8" w:rsidRPr="00B767A8" w:rsidRDefault="00B767A8" w:rsidP="00B767A8">
            <w:pPr>
              <w:pStyle w:val="a9"/>
              <w:spacing w:before="0" w:beforeAutospacing="0" w:after="0" w:afterAutospacing="0"/>
              <w:ind w:firstLine="360"/>
              <w:jc w:val="both"/>
              <w:rPr>
                <w:sz w:val="28"/>
                <w:szCs w:val="28"/>
              </w:rPr>
            </w:pPr>
            <w:r w:rsidRPr="00B767A8">
              <w:rPr>
                <w:sz w:val="28"/>
                <w:szCs w:val="28"/>
              </w:rPr>
              <w:t>Ладейный эндшпиль. Ладья и пешка против пешки. Позиция Филидора, принцип Тарраша, построение моста, активность фигур.</w:t>
            </w:r>
          </w:p>
          <w:p w:rsidR="00B767A8" w:rsidRPr="00B767A8" w:rsidRDefault="00B767A8" w:rsidP="00B767A8">
            <w:pPr>
              <w:pStyle w:val="a9"/>
              <w:spacing w:before="0" w:beforeAutospacing="0" w:after="0" w:afterAutospacing="0"/>
              <w:ind w:firstLine="360"/>
              <w:jc w:val="both"/>
              <w:rPr>
                <w:sz w:val="28"/>
                <w:szCs w:val="28"/>
              </w:rPr>
            </w:pPr>
            <w:r w:rsidRPr="00B767A8">
              <w:rPr>
                <w:b/>
                <w:i/>
                <w:sz w:val="28"/>
                <w:szCs w:val="28"/>
              </w:rPr>
              <w:t>Практическая работа:</w:t>
            </w:r>
            <w:r w:rsidRPr="00B767A8">
              <w:rPr>
                <w:sz w:val="28"/>
                <w:szCs w:val="28"/>
              </w:rPr>
              <w:t xml:space="preserve"> отработка на шахматной доске пешечного и ладейного эндшпиля.</w:t>
            </w:r>
          </w:p>
          <w:p w:rsidR="00092D0B" w:rsidRPr="00B767A8" w:rsidRDefault="00092D0B" w:rsidP="00B767A8">
            <w:pPr>
              <w:jc w:val="both"/>
              <w:rPr>
                <w:sz w:val="28"/>
                <w:szCs w:val="28"/>
              </w:rPr>
            </w:pPr>
          </w:p>
        </w:tc>
      </w:tr>
      <w:tr w:rsidR="00092D0B" w:rsidRPr="00B767A8" w:rsidTr="00B767A8">
        <w:tc>
          <w:tcPr>
            <w:tcW w:w="645" w:type="dxa"/>
            <w:tcBorders>
              <w:top w:val="single" w:sz="4" w:space="0" w:color="auto"/>
              <w:left w:val="single" w:sz="4" w:space="0" w:color="auto"/>
              <w:bottom w:val="single" w:sz="4" w:space="0" w:color="auto"/>
              <w:right w:val="single" w:sz="4" w:space="0" w:color="auto"/>
            </w:tcBorders>
            <w:vAlign w:val="center"/>
            <w:hideMark/>
          </w:tcPr>
          <w:p w:rsidR="00092D0B" w:rsidRPr="00B767A8" w:rsidRDefault="00092D0B" w:rsidP="00B767A8">
            <w:pPr>
              <w:jc w:val="center"/>
              <w:rPr>
                <w:b/>
                <w:sz w:val="28"/>
                <w:szCs w:val="28"/>
              </w:rPr>
            </w:pPr>
            <w:r w:rsidRPr="00B767A8">
              <w:rPr>
                <w:b/>
                <w:sz w:val="28"/>
                <w:szCs w:val="28"/>
              </w:rPr>
              <w:t>8.</w:t>
            </w:r>
          </w:p>
        </w:tc>
        <w:tc>
          <w:tcPr>
            <w:tcW w:w="8926"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092D0B" w:rsidP="00B767A8">
            <w:pPr>
              <w:pStyle w:val="a9"/>
              <w:spacing w:before="0" w:beforeAutospacing="0" w:after="0" w:afterAutospacing="0"/>
              <w:ind w:firstLine="360"/>
              <w:jc w:val="both"/>
              <w:rPr>
                <w:sz w:val="28"/>
                <w:szCs w:val="28"/>
              </w:rPr>
            </w:pPr>
            <w:r w:rsidRPr="00B767A8">
              <w:rPr>
                <w:b/>
                <w:sz w:val="28"/>
                <w:szCs w:val="28"/>
              </w:rPr>
              <w:t>Дебют</w:t>
            </w:r>
            <w:r w:rsidRPr="00B767A8">
              <w:rPr>
                <w:sz w:val="28"/>
                <w:szCs w:val="28"/>
              </w:rPr>
              <w:t>. Определение дебюта. Задачи дебюта и принципы его разыгрывания. Практические занятия: разбор специально подобранных позиций и учебных партий, анализ наиболее часто повторяющихся ошибок.</w:t>
            </w:r>
            <w:r w:rsidR="00B767A8" w:rsidRPr="00B767A8">
              <w:rPr>
                <w:sz w:val="28"/>
                <w:szCs w:val="28"/>
              </w:rPr>
              <w:t xml:space="preserve"> Классификация дебютов. Мобилизация фигур, безопасность короля (короткая и длинная рокировка), борьба за центр. Роль и оптимизация работы фигур в дебюте. Гамбит, пункт </w:t>
            </w:r>
            <w:r w:rsidR="00B767A8" w:rsidRPr="00B767A8">
              <w:rPr>
                <w:sz w:val="28"/>
                <w:szCs w:val="28"/>
                <w:lang w:val="en-US"/>
              </w:rPr>
              <w:t>f</w:t>
            </w:r>
            <w:r w:rsidR="00B767A8" w:rsidRPr="00B767A8">
              <w:rPr>
                <w:sz w:val="28"/>
                <w:szCs w:val="28"/>
              </w:rPr>
              <w:t>2 (</w:t>
            </w:r>
            <w:r w:rsidR="00B767A8" w:rsidRPr="00B767A8">
              <w:rPr>
                <w:sz w:val="28"/>
                <w:szCs w:val="28"/>
                <w:lang w:val="en-US"/>
              </w:rPr>
              <w:t>f</w:t>
            </w:r>
            <w:r w:rsidR="00B767A8" w:rsidRPr="00B767A8">
              <w:rPr>
                <w:sz w:val="28"/>
                <w:szCs w:val="28"/>
              </w:rPr>
              <w:t>7) в дебюте. Понятие о шахматном турнире. Правила поведения при игре в шахматных турнирах.</w:t>
            </w:r>
          </w:p>
          <w:p w:rsidR="00B767A8" w:rsidRPr="00B767A8" w:rsidRDefault="00B767A8" w:rsidP="00B767A8">
            <w:pPr>
              <w:pStyle w:val="a9"/>
              <w:spacing w:before="0" w:beforeAutospacing="0" w:after="0" w:afterAutospacing="0"/>
              <w:ind w:firstLine="360"/>
              <w:jc w:val="both"/>
              <w:rPr>
                <w:sz w:val="28"/>
                <w:szCs w:val="28"/>
              </w:rPr>
            </w:pPr>
            <w:r w:rsidRPr="00B767A8">
              <w:rPr>
                <w:sz w:val="28"/>
                <w:szCs w:val="28"/>
              </w:rPr>
              <w:t>Правила поведения в соревнованиях. Спортивная квалификация в шахматах.</w:t>
            </w:r>
          </w:p>
          <w:p w:rsidR="00B767A8" w:rsidRPr="00B767A8" w:rsidRDefault="00B767A8" w:rsidP="00B767A8">
            <w:pPr>
              <w:pStyle w:val="a9"/>
              <w:spacing w:before="0" w:beforeAutospacing="0" w:after="0" w:afterAutospacing="0"/>
              <w:ind w:firstLine="360"/>
              <w:jc w:val="both"/>
              <w:rPr>
                <w:sz w:val="28"/>
                <w:szCs w:val="28"/>
              </w:rPr>
            </w:pPr>
            <w:r w:rsidRPr="00B767A8">
              <w:rPr>
                <w:b/>
                <w:i/>
                <w:sz w:val="28"/>
                <w:szCs w:val="28"/>
              </w:rPr>
              <w:t>Практическая работа:</w:t>
            </w:r>
            <w:r w:rsidRPr="00B767A8">
              <w:rPr>
                <w:sz w:val="28"/>
                <w:szCs w:val="28"/>
              </w:rPr>
              <w:t xml:space="preserve"> анализ учебных партий; игровая практика; анализ дебютной части партии.</w:t>
            </w:r>
          </w:p>
          <w:p w:rsidR="00092D0B" w:rsidRPr="00B767A8" w:rsidRDefault="00092D0B" w:rsidP="00B767A8">
            <w:pPr>
              <w:jc w:val="both"/>
              <w:rPr>
                <w:sz w:val="28"/>
                <w:szCs w:val="28"/>
              </w:rPr>
            </w:pPr>
          </w:p>
        </w:tc>
      </w:tr>
      <w:tr w:rsidR="00092D0B" w:rsidRPr="00B767A8" w:rsidTr="00B767A8">
        <w:trPr>
          <w:trHeight w:val="1422"/>
        </w:trPr>
        <w:tc>
          <w:tcPr>
            <w:tcW w:w="645" w:type="dxa"/>
            <w:tcBorders>
              <w:top w:val="single" w:sz="4" w:space="0" w:color="auto"/>
              <w:left w:val="single" w:sz="4" w:space="0" w:color="auto"/>
              <w:bottom w:val="single" w:sz="4" w:space="0" w:color="auto"/>
              <w:right w:val="single" w:sz="4" w:space="0" w:color="auto"/>
            </w:tcBorders>
            <w:vAlign w:val="center"/>
            <w:hideMark/>
          </w:tcPr>
          <w:p w:rsidR="00092D0B" w:rsidRPr="00B767A8" w:rsidRDefault="00092D0B" w:rsidP="00B767A8">
            <w:pPr>
              <w:jc w:val="center"/>
              <w:rPr>
                <w:b/>
                <w:sz w:val="28"/>
                <w:szCs w:val="28"/>
              </w:rPr>
            </w:pPr>
            <w:r w:rsidRPr="00B767A8">
              <w:rPr>
                <w:b/>
                <w:sz w:val="28"/>
                <w:szCs w:val="28"/>
              </w:rPr>
              <w:t>9.</w:t>
            </w:r>
          </w:p>
        </w:tc>
        <w:tc>
          <w:tcPr>
            <w:tcW w:w="8926"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092D0B" w:rsidP="00B767A8">
            <w:pPr>
              <w:pStyle w:val="a9"/>
              <w:spacing w:before="0" w:beforeAutospacing="0" w:after="0" w:afterAutospacing="0"/>
              <w:ind w:firstLine="360"/>
              <w:jc w:val="both"/>
              <w:rPr>
                <w:sz w:val="28"/>
                <w:szCs w:val="28"/>
              </w:rPr>
            </w:pPr>
            <w:r w:rsidRPr="00B767A8">
              <w:rPr>
                <w:b/>
                <w:sz w:val="28"/>
                <w:szCs w:val="28"/>
              </w:rPr>
              <w:t>Конкурсы решения задач, этюдов</w:t>
            </w:r>
            <w:r w:rsidRPr="00B767A8">
              <w:rPr>
                <w:sz w:val="28"/>
                <w:szCs w:val="28"/>
              </w:rPr>
              <w:t>. Понятие о позиции. Правила проведения конкурсов решений. Решение конкурсных позиций и определение победителя конкурса.</w:t>
            </w:r>
            <w:r w:rsidR="00B767A8" w:rsidRPr="00B767A8">
              <w:rPr>
                <w:sz w:val="28"/>
                <w:szCs w:val="28"/>
              </w:rPr>
              <w:t xml:space="preserve"> Понятие о варианте. Логическая связка «если, то …». Открытая линия. Проходная пешка. Пешечные слабости. Форпост. Позиция короля. Атака на короля. Централизация. Овладение тяжелыми фигурами 7(2) горизонтально. Вскрытие и запирание линии. Блокада.</w:t>
            </w:r>
          </w:p>
          <w:p w:rsidR="00092D0B" w:rsidRPr="00B767A8" w:rsidRDefault="00092D0B" w:rsidP="00B767A8">
            <w:pPr>
              <w:jc w:val="both"/>
              <w:rPr>
                <w:b/>
                <w:sz w:val="28"/>
                <w:szCs w:val="28"/>
              </w:rPr>
            </w:pPr>
          </w:p>
        </w:tc>
      </w:tr>
      <w:tr w:rsidR="00092D0B" w:rsidRPr="00B767A8" w:rsidTr="00B767A8">
        <w:trPr>
          <w:trHeight w:val="1242"/>
        </w:trPr>
        <w:tc>
          <w:tcPr>
            <w:tcW w:w="645" w:type="dxa"/>
            <w:tcBorders>
              <w:top w:val="single" w:sz="4" w:space="0" w:color="auto"/>
              <w:left w:val="single" w:sz="4" w:space="0" w:color="auto"/>
              <w:bottom w:val="single" w:sz="4" w:space="0" w:color="auto"/>
              <w:right w:val="single" w:sz="4" w:space="0" w:color="auto"/>
            </w:tcBorders>
            <w:vAlign w:val="center"/>
            <w:hideMark/>
          </w:tcPr>
          <w:p w:rsidR="00092D0B" w:rsidRPr="00B767A8" w:rsidRDefault="00092D0B" w:rsidP="00B767A8">
            <w:pPr>
              <w:jc w:val="center"/>
              <w:rPr>
                <w:b/>
                <w:sz w:val="28"/>
                <w:szCs w:val="28"/>
              </w:rPr>
            </w:pPr>
            <w:r w:rsidRPr="00B767A8">
              <w:rPr>
                <w:b/>
                <w:sz w:val="28"/>
                <w:szCs w:val="28"/>
              </w:rPr>
              <w:t>10.</w:t>
            </w:r>
          </w:p>
        </w:tc>
        <w:tc>
          <w:tcPr>
            <w:tcW w:w="8926" w:type="dxa"/>
            <w:tcBorders>
              <w:top w:val="single" w:sz="4" w:space="0" w:color="auto"/>
              <w:left w:val="single" w:sz="4" w:space="0" w:color="auto"/>
              <w:bottom w:val="single" w:sz="4" w:space="0" w:color="auto"/>
              <w:right w:val="single" w:sz="4" w:space="0" w:color="auto"/>
            </w:tcBorders>
            <w:vAlign w:val="center"/>
            <w:hideMark/>
          </w:tcPr>
          <w:p w:rsidR="00092D0B" w:rsidRPr="00B767A8" w:rsidRDefault="00B767A8" w:rsidP="00B767A8">
            <w:pPr>
              <w:jc w:val="both"/>
              <w:rPr>
                <w:sz w:val="28"/>
                <w:szCs w:val="28"/>
              </w:rPr>
            </w:pPr>
            <w:r>
              <w:rPr>
                <w:b/>
                <w:sz w:val="28"/>
                <w:szCs w:val="28"/>
              </w:rPr>
              <w:t xml:space="preserve">     </w:t>
            </w:r>
            <w:r w:rsidR="00092D0B" w:rsidRPr="00B767A8">
              <w:rPr>
                <w:b/>
                <w:sz w:val="28"/>
                <w:szCs w:val="28"/>
              </w:rPr>
              <w:t>Сеансы одновременной игры.</w:t>
            </w:r>
            <w:r w:rsidR="00092D0B" w:rsidRPr="00B767A8">
              <w:rPr>
                <w:sz w:val="28"/>
                <w:szCs w:val="28"/>
              </w:rPr>
              <w:t xml:space="preserve"> Проведение руководителем кружка сеансов одновременной игры с последующим разбором партий с кружковцами.</w:t>
            </w:r>
          </w:p>
          <w:p w:rsidR="00B767A8" w:rsidRPr="00B767A8" w:rsidRDefault="00B767A8" w:rsidP="00B767A8">
            <w:pPr>
              <w:pStyle w:val="a9"/>
              <w:spacing w:before="0" w:beforeAutospacing="0" w:after="0" w:afterAutospacing="0"/>
              <w:ind w:firstLine="360"/>
              <w:jc w:val="both"/>
              <w:rPr>
                <w:sz w:val="28"/>
                <w:szCs w:val="28"/>
              </w:rPr>
            </w:pPr>
            <w:r w:rsidRPr="00B767A8">
              <w:rPr>
                <w:sz w:val="28"/>
                <w:szCs w:val="28"/>
              </w:rPr>
              <w:t>Матование двумя ладьями, королем и ладьей как игры с выигрышной стратегией. Матовые и патовые позиции. Стратегия и тактика оттеснения  одинокого короля на край доски. Планирование, анализ и контроль при матовании одинокого короля. Управление качеством матования.</w:t>
            </w:r>
          </w:p>
          <w:p w:rsidR="00B767A8" w:rsidRPr="00B767A8" w:rsidRDefault="00B767A8" w:rsidP="00B767A8">
            <w:pPr>
              <w:pStyle w:val="a9"/>
              <w:spacing w:before="0" w:beforeAutospacing="0" w:after="0" w:afterAutospacing="0"/>
              <w:ind w:firstLine="360"/>
              <w:jc w:val="both"/>
              <w:rPr>
                <w:sz w:val="28"/>
                <w:szCs w:val="28"/>
              </w:rPr>
            </w:pPr>
            <w:r w:rsidRPr="00B767A8">
              <w:rPr>
                <w:b/>
                <w:i/>
                <w:sz w:val="28"/>
                <w:szCs w:val="28"/>
              </w:rPr>
              <w:lastRenderedPageBreak/>
              <w:t>Практическая работа:</w:t>
            </w:r>
            <w:r w:rsidRPr="00B767A8">
              <w:rPr>
                <w:sz w:val="28"/>
                <w:szCs w:val="28"/>
              </w:rPr>
              <w:t xml:space="preserve"> решение задач с нахождением одинокого короля в разных зонах; участие в турнирах.</w:t>
            </w:r>
          </w:p>
          <w:p w:rsidR="00B767A8" w:rsidRPr="00B767A8" w:rsidRDefault="00B767A8" w:rsidP="00B767A8">
            <w:pPr>
              <w:jc w:val="both"/>
              <w:rPr>
                <w:b/>
                <w:sz w:val="28"/>
                <w:szCs w:val="28"/>
              </w:rPr>
            </w:pPr>
          </w:p>
        </w:tc>
      </w:tr>
      <w:tr w:rsidR="00092D0B" w:rsidRPr="00B767A8" w:rsidTr="00B767A8">
        <w:trPr>
          <w:trHeight w:val="717"/>
        </w:trPr>
        <w:tc>
          <w:tcPr>
            <w:tcW w:w="645" w:type="dxa"/>
            <w:tcBorders>
              <w:top w:val="single" w:sz="4" w:space="0" w:color="auto"/>
              <w:left w:val="single" w:sz="4" w:space="0" w:color="auto"/>
              <w:bottom w:val="single" w:sz="4" w:space="0" w:color="auto"/>
              <w:right w:val="single" w:sz="4" w:space="0" w:color="auto"/>
            </w:tcBorders>
            <w:vAlign w:val="center"/>
            <w:hideMark/>
          </w:tcPr>
          <w:p w:rsidR="00092D0B" w:rsidRPr="00B767A8" w:rsidRDefault="00092D0B" w:rsidP="00B767A8">
            <w:pPr>
              <w:jc w:val="center"/>
              <w:rPr>
                <w:b/>
                <w:sz w:val="28"/>
                <w:szCs w:val="28"/>
              </w:rPr>
            </w:pPr>
            <w:r w:rsidRPr="00B767A8">
              <w:rPr>
                <w:b/>
                <w:sz w:val="28"/>
                <w:szCs w:val="28"/>
              </w:rPr>
              <w:lastRenderedPageBreak/>
              <w:t>11.</w:t>
            </w:r>
          </w:p>
        </w:tc>
        <w:tc>
          <w:tcPr>
            <w:tcW w:w="8926"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092D0B" w:rsidP="00B767A8">
            <w:pPr>
              <w:pStyle w:val="a9"/>
              <w:spacing w:before="0" w:beforeAutospacing="0" w:after="0" w:afterAutospacing="0"/>
              <w:ind w:firstLine="360"/>
              <w:jc w:val="both"/>
              <w:rPr>
                <w:sz w:val="28"/>
                <w:szCs w:val="28"/>
              </w:rPr>
            </w:pPr>
            <w:r w:rsidRPr="00B767A8">
              <w:rPr>
                <w:b/>
                <w:sz w:val="28"/>
                <w:szCs w:val="28"/>
              </w:rPr>
              <w:t>Соревнования</w:t>
            </w:r>
            <w:r w:rsidR="00B767A8" w:rsidRPr="00B767A8">
              <w:rPr>
                <w:sz w:val="28"/>
                <w:szCs w:val="28"/>
              </w:rPr>
              <w:t xml:space="preserve"> Показательные выступления наиболее успешных учащихся. Презентация успехов юных шахматистов с приглашением родителей учащихся. Конкурс на решение шахматных задач; шахматный вернисаж (выставка картин школьников на шахматные темы).</w:t>
            </w:r>
          </w:p>
          <w:p w:rsidR="00092D0B" w:rsidRPr="00B767A8" w:rsidRDefault="00092D0B" w:rsidP="00B767A8">
            <w:pPr>
              <w:jc w:val="both"/>
              <w:rPr>
                <w:sz w:val="28"/>
                <w:szCs w:val="28"/>
              </w:rPr>
            </w:pPr>
          </w:p>
        </w:tc>
      </w:tr>
      <w:tr w:rsidR="00092D0B" w:rsidRPr="00B767A8" w:rsidTr="00B767A8">
        <w:trPr>
          <w:trHeight w:val="708"/>
        </w:trPr>
        <w:tc>
          <w:tcPr>
            <w:tcW w:w="645" w:type="dxa"/>
            <w:tcBorders>
              <w:top w:val="single" w:sz="4" w:space="0" w:color="auto"/>
              <w:left w:val="single" w:sz="4" w:space="0" w:color="auto"/>
              <w:bottom w:val="single" w:sz="4" w:space="0" w:color="auto"/>
              <w:right w:val="single" w:sz="4" w:space="0" w:color="auto"/>
            </w:tcBorders>
            <w:vAlign w:val="center"/>
            <w:hideMark/>
          </w:tcPr>
          <w:p w:rsidR="00092D0B" w:rsidRPr="00B767A8" w:rsidRDefault="00092D0B" w:rsidP="00B767A8">
            <w:pPr>
              <w:jc w:val="center"/>
              <w:rPr>
                <w:b/>
                <w:sz w:val="28"/>
                <w:szCs w:val="28"/>
              </w:rPr>
            </w:pPr>
            <w:r w:rsidRPr="00B767A8">
              <w:rPr>
                <w:b/>
                <w:sz w:val="28"/>
                <w:szCs w:val="28"/>
              </w:rPr>
              <w:t>12.</w:t>
            </w:r>
          </w:p>
        </w:tc>
        <w:tc>
          <w:tcPr>
            <w:tcW w:w="8926" w:type="dxa"/>
            <w:tcBorders>
              <w:top w:val="single" w:sz="4" w:space="0" w:color="auto"/>
              <w:left w:val="single" w:sz="4" w:space="0" w:color="auto"/>
              <w:bottom w:val="single" w:sz="4" w:space="0" w:color="auto"/>
              <w:right w:val="single" w:sz="4" w:space="0" w:color="auto"/>
            </w:tcBorders>
            <w:vAlign w:val="center"/>
            <w:hideMark/>
          </w:tcPr>
          <w:p w:rsidR="00092D0B" w:rsidRPr="00B767A8" w:rsidRDefault="00092D0B" w:rsidP="00B767A8">
            <w:pPr>
              <w:pStyle w:val="a9"/>
              <w:spacing w:before="0" w:beforeAutospacing="0" w:after="0" w:afterAutospacing="0"/>
              <w:ind w:firstLine="360"/>
              <w:jc w:val="both"/>
              <w:rPr>
                <w:sz w:val="28"/>
                <w:szCs w:val="28"/>
              </w:rPr>
            </w:pPr>
            <w:r w:rsidRPr="00B767A8">
              <w:rPr>
                <w:b/>
                <w:sz w:val="28"/>
                <w:szCs w:val="28"/>
              </w:rPr>
              <w:t>Итоговое занятие</w:t>
            </w:r>
            <w:r w:rsidRPr="00B767A8">
              <w:rPr>
                <w:sz w:val="28"/>
                <w:szCs w:val="28"/>
              </w:rPr>
              <w:t>. Подведение итогов года. Планы на следующий год.</w:t>
            </w:r>
            <w:r w:rsidR="00B767A8" w:rsidRPr="00B767A8">
              <w:rPr>
                <w:sz w:val="28"/>
                <w:szCs w:val="28"/>
              </w:rPr>
              <w:t xml:space="preserve"> </w:t>
            </w:r>
          </w:p>
        </w:tc>
      </w:tr>
    </w:tbl>
    <w:p w:rsidR="00B767A8" w:rsidRDefault="00B767A8" w:rsidP="00B767A8">
      <w:pPr>
        <w:jc w:val="center"/>
        <w:rPr>
          <w:b/>
          <w:sz w:val="28"/>
        </w:rPr>
      </w:pPr>
    </w:p>
    <w:p w:rsidR="00B767A8" w:rsidRPr="00092D0B" w:rsidRDefault="00B767A8" w:rsidP="00B767A8">
      <w:pPr>
        <w:jc w:val="center"/>
        <w:rPr>
          <w:b/>
          <w:sz w:val="28"/>
        </w:rPr>
      </w:pPr>
      <w:r w:rsidRPr="00092D0B">
        <w:rPr>
          <w:b/>
          <w:sz w:val="28"/>
        </w:rPr>
        <w:t>Учебно-тематический план</w:t>
      </w:r>
    </w:p>
    <w:p w:rsidR="00B767A8" w:rsidRPr="0013520D" w:rsidRDefault="00B767A8" w:rsidP="00B767A8">
      <w:pPr>
        <w:jc w:val="center"/>
      </w:pPr>
    </w:p>
    <w:tbl>
      <w:tblPr>
        <w:tblW w:w="9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648"/>
        <w:gridCol w:w="2437"/>
        <w:gridCol w:w="1843"/>
        <w:gridCol w:w="1754"/>
        <w:gridCol w:w="2227"/>
        <w:gridCol w:w="944"/>
      </w:tblGrid>
      <w:tr w:rsidR="00B767A8" w:rsidRPr="00B767A8" w:rsidTr="00B767A8">
        <w:trPr>
          <w:cantSplit/>
        </w:trPr>
        <w:tc>
          <w:tcPr>
            <w:tcW w:w="648" w:type="dxa"/>
            <w:vMerge w:val="restart"/>
            <w:tcBorders>
              <w:top w:val="single" w:sz="4" w:space="0" w:color="auto"/>
              <w:left w:val="single" w:sz="4" w:space="0" w:color="auto"/>
              <w:bottom w:val="single" w:sz="4" w:space="0" w:color="auto"/>
              <w:right w:val="single" w:sz="4" w:space="0" w:color="auto"/>
            </w:tcBorders>
          </w:tcPr>
          <w:p w:rsidR="00B767A8" w:rsidRPr="00B767A8" w:rsidRDefault="00B767A8" w:rsidP="00B767A8">
            <w:pPr>
              <w:jc w:val="center"/>
              <w:rPr>
                <w:b/>
              </w:rPr>
            </w:pPr>
          </w:p>
          <w:p w:rsidR="00B767A8" w:rsidRPr="00B767A8" w:rsidRDefault="00B767A8" w:rsidP="00B767A8">
            <w:pPr>
              <w:jc w:val="center"/>
              <w:rPr>
                <w:b/>
              </w:rPr>
            </w:pPr>
            <w:r w:rsidRPr="00B767A8">
              <w:rPr>
                <w:b/>
              </w:rPr>
              <w:t>№</w:t>
            </w:r>
          </w:p>
        </w:tc>
        <w:tc>
          <w:tcPr>
            <w:tcW w:w="2437" w:type="dxa"/>
            <w:vMerge w:val="restart"/>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center"/>
              <w:rPr>
                <w:b/>
              </w:rPr>
            </w:pPr>
            <w:r w:rsidRPr="00B767A8">
              <w:rPr>
                <w:b/>
              </w:rPr>
              <w:t>Темы и виды деятельности</w:t>
            </w:r>
          </w:p>
        </w:tc>
        <w:tc>
          <w:tcPr>
            <w:tcW w:w="6768" w:type="dxa"/>
            <w:gridSpan w:val="4"/>
            <w:tcBorders>
              <w:top w:val="single" w:sz="4" w:space="0" w:color="auto"/>
              <w:left w:val="single" w:sz="4" w:space="0" w:color="auto"/>
              <w:bottom w:val="single" w:sz="4" w:space="0" w:color="auto"/>
              <w:right w:val="single" w:sz="4" w:space="0" w:color="auto"/>
            </w:tcBorders>
            <w:hideMark/>
          </w:tcPr>
          <w:p w:rsidR="00B767A8" w:rsidRPr="00B767A8" w:rsidRDefault="00B767A8" w:rsidP="00B767A8">
            <w:pPr>
              <w:jc w:val="center"/>
              <w:rPr>
                <w:b/>
              </w:rPr>
            </w:pPr>
            <w:r w:rsidRPr="00B767A8">
              <w:rPr>
                <w:b/>
              </w:rPr>
              <w:t>Количество часов</w:t>
            </w:r>
          </w:p>
        </w:tc>
      </w:tr>
      <w:tr w:rsidR="00B767A8" w:rsidRPr="00B767A8" w:rsidTr="00B767A8">
        <w:trPr>
          <w:cantSplit/>
          <w:trHeight w:val="892"/>
        </w:trPr>
        <w:tc>
          <w:tcPr>
            <w:tcW w:w="648" w:type="dxa"/>
            <w:vMerge/>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rPr>
                <w:b/>
              </w:rPr>
            </w:pPr>
          </w:p>
        </w:tc>
        <w:tc>
          <w:tcPr>
            <w:tcW w:w="2437" w:type="dxa"/>
            <w:vMerge/>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rPr>
                <w:b/>
              </w:rPr>
            </w:pPr>
          </w:p>
        </w:tc>
        <w:tc>
          <w:tcPr>
            <w:tcW w:w="1843" w:type="dxa"/>
            <w:tcBorders>
              <w:top w:val="single" w:sz="4" w:space="0" w:color="auto"/>
              <w:left w:val="single" w:sz="4" w:space="0" w:color="auto"/>
              <w:bottom w:val="single" w:sz="4" w:space="0" w:color="auto"/>
              <w:right w:val="single" w:sz="4" w:space="0" w:color="auto"/>
            </w:tcBorders>
            <w:hideMark/>
          </w:tcPr>
          <w:p w:rsidR="00B767A8" w:rsidRPr="00B767A8" w:rsidRDefault="00B767A8" w:rsidP="00B767A8">
            <w:pPr>
              <w:jc w:val="center"/>
              <w:rPr>
                <w:b/>
              </w:rPr>
            </w:pPr>
            <w:r w:rsidRPr="00B767A8">
              <w:rPr>
                <w:b/>
              </w:rPr>
              <w:t>на теоретические занятия</w:t>
            </w:r>
          </w:p>
        </w:tc>
        <w:tc>
          <w:tcPr>
            <w:tcW w:w="1754" w:type="dxa"/>
            <w:tcBorders>
              <w:top w:val="single" w:sz="4" w:space="0" w:color="auto"/>
              <w:left w:val="single" w:sz="4" w:space="0" w:color="auto"/>
              <w:bottom w:val="single" w:sz="4" w:space="0" w:color="auto"/>
              <w:right w:val="single" w:sz="4" w:space="0" w:color="auto"/>
            </w:tcBorders>
            <w:hideMark/>
          </w:tcPr>
          <w:p w:rsidR="00B767A8" w:rsidRPr="00B767A8" w:rsidRDefault="00B767A8" w:rsidP="00B767A8">
            <w:pPr>
              <w:jc w:val="center"/>
              <w:rPr>
                <w:b/>
              </w:rPr>
            </w:pPr>
            <w:r w:rsidRPr="00B767A8">
              <w:rPr>
                <w:b/>
              </w:rPr>
              <w:t>на практические занятия</w:t>
            </w:r>
          </w:p>
        </w:tc>
        <w:tc>
          <w:tcPr>
            <w:tcW w:w="2227" w:type="dxa"/>
            <w:tcBorders>
              <w:top w:val="single" w:sz="4" w:space="0" w:color="auto"/>
              <w:left w:val="single" w:sz="4" w:space="0" w:color="auto"/>
              <w:bottom w:val="single" w:sz="4" w:space="0" w:color="auto"/>
              <w:right w:val="single" w:sz="4" w:space="0" w:color="auto"/>
            </w:tcBorders>
            <w:hideMark/>
          </w:tcPr>
          <w:p w:rsidR="00B767A8" w:rsidRPr="00B767A8" w:rsidRDefault="00B767A8" w:rsidP="00B767A8">
            <w:pPr>
              <w:jc w:val="center"/>
              <w:rPr>
                <w:b/>
              </w:rPr>
            </w:pPr>
            <w:r w:rsidRPr="00B767A8">
              <w:rPr>
                <w:b/>
              </w:rPr>
              <w:t>на индивидуальные занятия</w:t>
            </w:r>
          </w:p>
        </w:tc>
        <w:tc>
          <w:tcPr>
            <w:tcW w:w="944" w:type="dxa"/>
            <w:tcBorders>
              <w:top w:val="single" w:sz="4" w:space="0" w:color="auto"/>
              <w:left w:val="single" w:sz="4" w:space="0" w:color="auto"/>
              <w:bottom w:val="single" w:sz="4" w:space="0" w:color="auto"/>
              <w:right w:val="single" w:sz="4" w:space="0" w:color="auto"/>
            </w:tcBorders>
            <w:hideMark/>
          </w:tcPr>
          <w:p w:rsidR="00B767A8" w:rsidRPr="00B767A8" w:rsidRDefault="00B767A8" w:rsidP="00B767A8">
            <w:pPr>
              <w:jc w:val="center"/>
              <w:rPr>
                <w:b/>
              </w:rPr>
            </w:pPr>
            <w:r w:rsidRPr="00B767A8">
              <w:rPr>
                <w:b/>
              </w:rPr>
              <w:t>Итого</w:t>
            </w:r>
          </w:p>
        </w:tc>
      </w:tr>
      <w:tr w:rsidR="00B767A8" w:rsidRPr="00B767A8" w:rsidTr="00B767A8">
        <w:trPr>
          <w:trHeight w:val="813"/>
        </w:trPr>
        <w:tc>
          <w:tcPr>
            <w:tcW w:w="648"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center"/>
              <w:rPr>
                <w:sz w:val="28"/>
              </w:rPr>
            </w:pPr>
            <w:r w:rsidRPr="00B767A8">
              <w:rPr>
                <w:sz w:val="28"/>
              </w:rPr>
              <w:t>1.</w:t>
            </w:r>
          </w:p>
        </w:tc>
        <w:tc>
          <w:tcPr>
            <w:tcW w:w="2437"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rPr>
                <w:sz w:val="28"/>
              </w:rPr>
            </w:pPr>
            <w:r w:rsidRPr="00B767A8">
              <w:rPr>
                <w:sz w:val="28"/>
              </w:rPr>
              <w:t>Организационное занятие.</w:t>
            </w:r>
          </w:p>
        </w:tc>
        <w:tc>
          <w:tcPr>
            <w:tcW w:w="1843"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center"/>
              <w:rPr>
                <w:sz w:val="28"/>
              </w:rPr>
            </w:pPr>
            <w:r w:rsidRPr="00B767A8">
              <w:rPr>
                <w:sz w:val="28"/>
              </w:rPr>
              <w:t>2</w:t>
            </w:r>
          </w:p>
        </w:tc>
        <w:tc>
          <w:tcPr>
            <w:tcW w:w="1754" w:type="dxa"/>
            <w:tcBorders>
              <w:top w:val="single" w:sz="4" w:space="0" w:color="auto"/>
              <w:left w:val="single" w:sz="4" w:space="0" w:color="auto"/>
              <w:bottom w:val="single" w:sz="4" w:space="0" w:color="auto"/>
              <w:right w:val="single" w:sz="4" w:space="0" w:color="auto"/>
            </w:tcBorders>
            <w:vAlign w:val="center"/>
          </w:tcPr>
          <w:p w:rsidR="00B767A8" w:rsidRPr="00B767A8" w:rsidRDefault="00B767A8" w:rsidP="00B767A8">
            <w:pPr>
              <w:jc w:val="center"/>
              <w:rPr>
                <w:sz w:val="28"/>
              </w:rPr>
            </w:pPr>
          </w:p>
        </w:tc>
        <w:tc>
          <w:tcPr>
            <w:tcW w:w="2227" w:type="dxa"/>
            <w:tcBorders>
              <w:top w:val="single" w:sz="4" w:space="0" w:color="auto"/>
              <w:left w:val="single" w:sz="4" w:space="0" w:color="auto"/>
              <w:bottom w:val="single" w:sz="4" w:space="0" w:color="auto"/>
              <w:right w:val="single" w:sz="4" w:space="0" w:color="auto"/>
            </w:tcBorders>
            <w:vAlign w:val="center"/>
          </w:tcPr>
          <w:p w:rsidR="00B767A8" w:rsidRPr="00B767A8" w:rsidRDefault="00B767A8" w:rsidP="00B767A8">
            <w:pPr>
              <w:jc w:val="center"/>
              <w:rPr>
                <w:sz w:val="28"/>
              </w:rPr>
            </w:pPr>
          </w:p>
        </w:tc>
        <w:tc>
          <w:tcPr>
            <w:tcW w:w="944"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center"/>
              <w:rPr>
                <w:sz w:val="28"/>
              </w:rPr>
            </w:pPr>
            <w:r w:rsidRPr="00B767A8">
              <w:rPr>
                <w:sz w:val="28"/>
              </w:rPr>
              <w:t>2</w:t>
            </w:r>
          </w:p>
        </w:tc>
      </w:tr>
      <w:tr w:rsidR="00B767A8" w:rsidRPr="00B767A8" w:rsidTr="00B767A8">
        <w:trPr>
          <w:trHeight w:val="813"/>
        </w:trPr>
        <w:tc>
          <w:tcPr>
            <w:tcW w:w="648"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center"/>
              <w:rPr>
                <w:sz w:val="28"/>
              </w:rPr>
            </w:pPr>
            <w:r w:rsidRPr="00B767A8">
              <w:rPr>
                <w:sz w:val="28"/>
              </w:rPr>
              <w:t>2.</w:t>
            </w:r>
          </w:p>
        </w:tc>
        <w:tc>
          <w:tcPr>
            <w:tcW w:w="2437"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rPr>
                <w:sz w:val="28"/>
              </w:rPr>
            </w:pPr>
            <w:r w:rsidRPr="00B767A8">
              <w:rPr>
                <w:sz w:val="28"/>
              </w:rPr>
              <w:t>Шахматы – спорт, наука, искусство.</w:t>
            </w:r>
          </w:p>
        </w:tc>
        <w:tc>
          <w:tcPr>
            <w:tcW w:w="1843"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3E3A3E" w:rsidP="00B767A8">
            <w:pPr>
              <w:jc w:val="center"/>
              <w:rPr>
                <w:sz w:val="28"/>
              </w:rPr>
            </w:pPr>
            <w:r>
              <w:rPr>
                <w:sz w:val="28"/>
              </w:rPr>
              <w:t>1</w:t>
            </w:r>
          </w:p>
        </w:tc>
        <w:tc>
          <w:tcPr>
            <w:tcW w:w="1754" w:type="dxa"/>
            <w:tcBorders>
              <w:top w:val="single" w:sz="4" w:space="0" w:color="auto"/>
              <w:left w:val="single" w:sz="4" w:space="0" w:color="auto"/>
              <w:bottom w:val="single" w:sz="4" w:space="0" w:color="auto"/>
              <w:right w:val="single" w:sz="4" w:space="0" w:color="auto"/>
            </w:tcBorders>
            <w:vAlign w:val="center"/>
          </w:tcPr>
          <w:p w:rsidR="00B767A8" w:rsidRPr="00B767A8" w:rsidRDefault="00B767A8" w:rsidP="00B767A8">
            <w:pPr>
              <w:jc w:val="center"/>
              <w:rPr>
                <w:sz w:val="28"/>
              </w:rPr>
            </w:pPr>
          </w:p>
        </w:tc>
        <w:tc>
          <w:tcPr>
            <w:tcW w:w="2227" w:type="dxa"/>
            <w:tcBorders>
              <w:top w:val="single" w:sz="4" w:space="0" w:color="auto"/>
              <w:left w:val="single" w:sz="4" w:space="0" w:color="auto"/>
              <w:bottom w:val="single" w:sz="4" w:space="0" w:color="auto"/>
              <w:right w:val="single" w:sz="4" w:space="0" w:color="auto"/>
            </w:tcBorders>
            <w:vAlign w:val="center"/>
          </w:tcPr>
          <w:p w:rsidR="00B767A8" w:rsidRPr="00B767A8" w:rsidRDefault="00B767A8" w:rsidP="00B767A8">
            <w:pPr>
              <w:jc w:val="center"/>
              <w:rPr>
                <w:sz w:val="28"/>
              </w:rPr>
            </w:pPr>
          </w:p>
        </w:tc>
        <w:tc>
          <w:tcPr>
            <w:tcW w:w="944"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3E3A3E" w:rsidP="00B767A8">
            <w:pPr>
              <w:jc w:val="center"/>
              <w:rPr>
                <w:sz w:val="28"/>
              </w:rPr>
            </w:pPr>
            <w:r>
              <w:rPr>
                <w:sz w:val="28"/>
              </w:rPr>
              <w:t>1</w:t>
            </w:r>
          </w:p>
        </w:tc>
      </w:tr>
      <w:tr w:rsidR="00B767A8" w:rsidRPr="00B767A8" w:rsidTr="00B767A8">
        <w:tc>
          <w:tcPr>
            <w:tcW w:w="648"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center"/>
              <w:rPr>
                <w:sz w:val="28"/>
              </w:rPr>
            </w:pPr>
            <w:r w:rsidRPr="00B767A8">
              <w:rPr>
                <w:sz w:val="28"/>
              </w:rPr>
              <w:t>3.</w:t>
            </w:r>
          </w:p>
        </w:tc>
        <w:tc>
          <w:tcPr>
            <w:tcW w:w="2437"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rPr>
                <w:sz w:val="28"/>
              </w:rPr>
            </w:pPr>
            <w:r w:rsidRPr="00B767A8">
              <w:rPr>
                <w:sz w:val="28"/>
              </w:rPr>
              <w:t>Правила игры.</w:t>
            </w:r>
          </w:p>
        </w:tc>
        <w:tc>
          <w:tcPr>
            <w:tcW w:w="1843"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center"/>
              <w:rPr>
                <w:sz w:val="28"/>
              </w:rPr>
            </w:pPr>
            <w:r w:rsidRPr="00B767A8">
              <w:rPr>
                <w:sz w:val="28"/>
              </w:rPr>
              <w:t>2</w:t>
            </w:r>
          </w:p>
        </w:tc>
        <w:tc>
          <w:tcPr>
            <w:tcW w:w="1754"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center"/>
              <w:rPr>
                <w:sz w:val="28"/>
              </w:rPr>
            </w:pPr>
            <w:r w:rsidRPr="00B767A8">
              <w:rPr>
                <w:sz w:val="28"/>
              </w:rPr>
              <w:t>1</w:t>
            </w:r>
          </w:p>
        </w:tc>
        <w:tc>
          <w:tcPr>
            <w:tcW w:w="2227"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center"/>
              <w:rPr>
                <w:sz w:val="28"/>
              </w:rPr>
            </w:pPr>
            <w:r w:rsidRPr="00B767A8">
              <w:rPr>
                <w:sz w:val="28"/>
              </w:rPr>
              <w:t>1</w:t>
            </w:r>
          </w:p>
        </w:tc>
        <w:tc>
          <w:tcPr>
            <w:tcW w:w="944"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center"/>
              <w:rPr>
                <w:sz w:val="28"/>
              </w:rPr>
            </w:pPr>
            <w:r w:rsidRPr="00B767A8">
              <w:rPr>
                <w:sz w:val="28"/>
              </w:rPr>
              <w:t>4</w:t>
            </w:r>
          </w:p>
        </w:tc>
      </w:tr>
      <w:tr w:rsidR="00B767A8" w:rsidRPr="00B767A8" w:rsidTr="00B767A8">
        <w:tc>
          <w:tcPr>
            <w:tcW w:w="648"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center"/>
              <w:rPr>
                <w:sz w:val="28"/>
              </w:rPr>
            </w:pPr>
            <w:r w:rsidRPr="00B767A8">
              <w:rPr>
                <w:sz w:val="28"/>
              </w:rPr>
              <w:t>4.</w:t>
            </w:r>
          </w:p>
        </w:tc>
        <w:tc>
          <w:tcPr>
            <w:tcW w:w="2437"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rPr>
                <w:sz w:val="28"/>
              </w:rPr>
            </w:pPr>
            <w:r w:rsidRPr="00B767A8">
              <w:rPr>
                <w:sz w:val="28"/>
              </w:rPr>
              <w:t>Первоначальные понятия.</w:t>
            </w:r>
          </w:p>
        </w:tc>
        <w:tc>
          <w:tcPr>
            <w:tcW w:w="1843"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3E3A3E" w:rsidP="00B767A8">
            <w:pPr>
              <w:jc w:val="center"/>
              <w:rPr>
                <w:sz w:val="28"/>
              </w:rPr>
            </w:pPr>
            <w:r>
              <w:rPr>
                <w:sz w:val="28"/>
              </w:rPr>
              <w:t>1</w:t>
            </w:r>
          </w:p>
        </w:tc>
        <w:tc>
          <w:tcPr>
            <w:tcW w:w="1754"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center"/>
              <w:rPr>
                <w:sz w:val="28"/>
              </w:rPr>
            </w:pPr>
            <w:r w:rsidRPr="00B767A8">
              <w:rPr>
                <w:sz w:val="28"/>
              </w:rPr>
              <w:t>1</w:t>
            </w:r>
          </w:p>
        </w:tc>
        <w:tc>
          <w:tcPr>
            <w:tcW w:w="2227"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center"/>
              <w:rPr>
                <w:sz w:val="28"/>
              </w:rPr>
            </w:pPr>
            <w:r w:rsidRPr="00B767A8">
              <w:rPr>
                <w:sz w:val="28"/>
              </w:rPr>
              <w:t>1</w:t>
            </w:r>
          </w:p>
        </w:tc>
        <w:tc>
          <w:tcPr>
            <w:tcW w:w="944"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3E3A3E" w:rsidP="00B767A8">
            <w:pPr>
              <w:jc w:val="center"/>
              <w:rPr>
                <w:sz w:val="28"/>
              </w:rPr>
            </w:pPr>
            <w:r>
              <w:rPr>
                <w:sz w:val="28"/>
              </w:rPr>
              <w:t>3</w:t>
            </w:r>
          </w:p>
        </w:tc>
      </w:tr>
      <w:tr w:rsidR="00B767A8" w:rsidRPr="00B767A8" w:rsidTr="00B767A8">
        <w:tc>
          <w:tcPr>
            <w:tcW w:w="648"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center"/>
              <w:rPr>
                <w:sz w:val="28"/>
              </w:rPr>
            </w:pPr>
            <w:r w:rsidRPr="00B767A8">
              <w:rPr>
                <w:sz w:val="28"/>
              </w:rPr>
              <w:t>5.</w:t>
            </w:r>
          </w:p>
        </w:tc>
        <w:tc>
          <w:tcPr>
            <w:tcW w:w="2437"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rPr>
                <w:sz w:val="28"/>
              </w:rPr>
            </w:pPr>
            <w:r w:rsidRPr="00B767A8">
              <w:rPr>
                <w:sz w:val="28"/>
              </w:rPr>
              <w:t>Тактика игры.</w:t>
            </w:r>
          </w:p>
        </w:tc>
        <w:tc>
          <w:tcPr>
            <w:tcW w:w="1843"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center"/>
              <w:rPr>
                <w:sz w:val="28"/>
              </w:rPr>
            </w:pPr>
            <w:r w:rsidRPr="00B767A8">
              <w:rPr>
                <w:sz w:val="28"/>
              </w:rPr>
              <w:t>3</w:t>
            </w:r>
          </w:p>
        </w:tc>
        <w:tc>
          <w:tcPr>
            <w:tcW w:w="1754"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center"/>
              <w:rPr>
                <w:sz w:val="28"/>
              </w:rPr>
            </w:pPr>
            <w:r w:rsidRPr="00B767A8">
              <w:rPr>
                <w:sz w:val="28"/>
              </w:rPr>
              <w:t>2</w:t>
            </w:r>
          </w:p>
        </w:tc>
        <w:tc>
          <w:tcPr>
            <w:tcW w:w="2227"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center"/>
              <w:rPr>
                <w:sz w:val="28"/>
              </w:rPr>
            </w:pPr>
            <w:r w:rsidRPr="00B767A8">
              <w:rPr>
                <w:sz w:val="28"/>
              </w:rPr>
              <w:t>1</w:t>
            </w:r>
          </w:p>
        </w:tc>
        <w:tc>
          <w:tcPr>
            <w:tcW w:w="944"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center"/>
              <w:rPr>
                <w:sz w:val="28"/>
              </w:rPr>
            </w:pPr>
            <w:r w:rsidRPr="00B767A8">
              <w:rPr>
                <w:sz w:val="28"/>
              </w:rPr>
              <w:t>6</w:t>
            </w:r>
          </w:p>
        </w:tc>
      </w:tr>
      <w:tr w:rsidR="00B767A8" w:rsidRPr="00B767A8" w:rsidTr="00B767A8">
        <w:tc>
          <w:tcPr>
            <w:tcW w:w="648"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center"/>
              <w:rPr>
                <w:sz w:val="28"/>
              </w:rPr>
            </w:pPr>
            <w:r w:rsidRPr="00B767A8">
              <w:rPr>
                <w:sz w:val="28"/>
              </w:rPr>
              <w:t>6.</w:t>
            </w:r>
          </w:p>
        </w:tc>
        <w:tc>
          <w:tcPr>
            <w:tcW w:w="2437"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rPr>
                <w:sz w:val="28"/>
              </w:rPr>
            </w:pPr>
            <w:r w:rsidRPr="00B767A8">
              <w:rPr>
                <w:sz w:val="28"/>
              </w:rPr>
              <w:t>Стратегия игры.</w:t>
            </w:r>
          </w:p>
        </w:tc>
        <w:tc>
          <w:tcPr>
            <w:tcW w:w="1843"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center"/>
              <w:rPr>
                <w:sz w:val="28"/>
              </w:rPr>
            </w:pPr>
            <w:r w:rsidRPr="00B767A8">
              <w:rPr>
                <w:sz w:val="28"/>
              </w:rPr>
              <w:t>3</w:t>
            </w:r>
          </w:p>
        </w:tc>
        <w:tc>
          <w:tcPr>
            <w:tcW w:w="1754"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center"/>
              <w:rPr>
                <w:sz w:val="28"/>
              </w:rPr>
            </w:pPr>
            <w:r w:rsidRPr="00B767A8">
              <w:rPr>
                <w:sz w:val="28"/>
              </w:rPr>
              <w:t>2</w:t>
            </w:r>
          </w:p>
        </w:tc>
        <w:tc>
          <w:tcPr>
            <w:tcW w:w="2227"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center"/>
              <w:rPr>
                <w:sz w:val="28"/>
              </w:rPr>
            </w:pPr>
            <w:r w:rsidRPr="00B767A8">
              <w:rPr>
                <w:sz w:val="28"/>
              </w:rPr>
              <w:t>1</w:t>
            </w:r>
          </w:p>
        </w:tc>
        <w:tc>
          <w:tcPr>
            <w:tcW w:w="944"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center"/>
              <w:rPr>
                <w:sz w:val="28"/>
              </w:rPr>
            </w:pPr>
            <w:r w:rsidRPr="00B767A8">
              <w:rPr>
                <w:sz w:val="28"/>
              </w:rPr>
              <w:t>6</w:t>
            </w:r>
          </w:p>
        </w:tc>
      </w:tr>
      <w:tr w:rsidR="00B767A8" w:rsidRPr="00B767A8" w:rsidTr="00B767A8">
        <w:tc>
          <w:tcPr>
            <w:tcW w:w="648"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center"/>
              <w:rPr>
                <w:sz w:val="28"/>
              </w:rPr>
            </w:pPr>
            <w:r w:rsidRPr="00B767A8">
              <w:rPr>
                <w:sz w:val="28"/>
              </w:rPr>
              <w:t>7.</w:t>
            </w:r>
          </w:p>
        </w:tc>
        <w:tc>
          <w:tcPr>
            <w:tcW w:w="2437"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rPr>
                <w:sz w:val="28"/>
              </w:rPr>
            </w:pPr>
            <w:r w:rsidRPr="00B767A8">
              <w:rPr>
                <w:sz w:val="28"/>
              </w:rPr>
              <w:t>Эндшпиль.</w:t>
            </w:r>
          </w:p>
        </w:tc>
        <w:tc>
          <w:tcPr>
            <w:tcW w:w="1843"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center"/>
              <w:rPr>
                <w:sz w:val="28"/>
              </w:rPr>
            </w:pPr>
            <w:r w:rsidRPr="00B767A8">
              <w:rPr>
                <w:sz w:val="28"/>
              </w:rPr>
              <w:t>5</w:t>
            </w:r>
          </w:p>
        </w:tc>
        <w:tc>
          <w:tcPr>
            <w:tcW w:w="1754"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center"/>
              <w:rPr>
                <w:sz w:val="28"/>
              </w:rPr>
            </w:pPr>
            <w:r w:rsidRPr="00B767A8">
              <w:rPr>
                <w:sz w:val="28"/>
              </w:rPr>
              <w:t>5</w:t>
            </w:r>
          </w:p>
        </w:tc>
        <w:tc>
          <w:tcPr>
            <w:tcW w:w="2227"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center"/>
              <w:rPr>
                <w:sz w:val="28"/>
              </w:rPr>
            </w:pPr>
            <w:r w:rsidRPr="00B767A8">
              <w:rPr>
                <w:sz w:val="28"/>
              </w:rPr>
              <w:t>1</w:t>
            </w:r>
          </w:p>
        </w:tc>
        <w:tc>
          <w:tcPr>
            <w:tcW w:w="944"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center"/>
              <w:rPr>
                <w:sz w:val="28"/>
              </w:rPr>
            </w:pPr>
            <w:r w:rsidRPr="00B767A8">
              <w:rPr>
                <w:sz w:val="28"/>
              </w:rPr>
              <w:t>11</w:t>
            </w:r>
          </w:p>
        </w:tc>
      </w:tr>
      <w:tr w:rsidR="00B767A8" w:rsidRPr="00B767A8" w:rsidTr="00B767A8">
        <w:tc>
          <w:tcPr>
            <w:tcW w:w="648"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center"/>
              <w:rPr>
                <w:sz w:val="28"/>
              </w:rPr>
            </w:pPr>
            <w:r w:rsidRPr="00B767A8">
              <w:rPr>
                <w:sz w:val="28"/>
              </w:rPr>
              <w:t>8.</w:t>
            </w:r>
          </w:p>
        </w:tc>
        <w:tc>
          <w:tcPr>
            <w:tcW w:w="2437"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rPr>
                <w:sz w:val="28"/>
              </w:rPr>
            </w:pPr>
            <w:r w:rsidRPr="00B767A8">
              <w:rPr>
                <w:sz w:val="28"/>
              </w:rPr>
              <w:t>Дебют.</w:t>
            </w:r>
          </w:p>
        </w:tc>
        <w:tc>
          <w:tcPr>
            <w:tcW w:w="1843"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center"/>
              <w:rPr>
                <w:sz w:val="28"/>
              </w:rPr>
            </w:pPr>
            <w:r w:rsidRPr="00B767A8">
              <w:rPr>
                <w:sz w:val="28"/>
              </w:rPr>
              <w:t>5</w:t>
            </w:r>
          </w:p>
        </w:tc>
        <w:tc>
          <w:tcPr>
            <w:tcW w:w="1754"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center"/>
              <w:rPr>
                <w:sz w:val="28"/>
              </w:rPr>
            </w:pPr>
            <w:r w:rsidRPr="00B767A8">
              <w:rPr>
                <w:sz w:val="28"/>
              </w:rPr>
              <w:t>5</w:t>
            </w:r>
          </w:p>
        </w:tc>
        <w:tc>
          <w:tcPr>
            <w:tcW w:w="2227"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center"/>
              <w:rPr>
                <w:sz w:val="28"/>
              </w:rPr>
            </w:pPr>
            <w:r w:rsidRPr="00B767A8">
              <w:rPr>
                <w:sz w:val="28"/>
              </w:rPr>
              <w:t>1</w:t>
            </w:r>
          </w:p>
        </w:tc>
        <w:tc>
          <w:tcPr>
            <w:tcW w:w="944"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rPr>
                <w:sz w:val="28"/>
              </w:rPr>
            </w:pPr>
            <w:r w:rsidRPr="00B767A8">
              <w:rPr>
                <w:sz w:val="28"/>
              </w:rPr>
              <w:t xml:space="preserve">   11</w:t>
            </w:r>
          </w:p>
        </w:tc>
      </w:tr>
      <w:tr w:rsidR="00B767A8" w:rsidRPr="00B767A8" w:rsidTr="00B767A8">
        <w:trPr>
          <w:trHeight w:val="157"/>
        </w:trPr>
        <w:tc>
          <w:tcPr>
            <w:tcW w:w="648"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center"/>
              <w:rPr>
                <w:sz w:val="28"/>
              </w:rPr>
            </w:pPr>
            <w:r w:rsidRPr="00B767A8">
              <w:rPr>
                <w:sz w:val="28"/>
              </w:rPr>
              <w:t>9.</w:t>
            </w:r>
          </w:p>
        </w:tc>
        <w:tc>
          <w:tcPr>
            <w:tcW w:w="2437"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rPr>
                <w:sz w:val="28"/>
              </w:rPr>
            </w:pPr>
            <w:r w:rsidRPr="00B767A8">
              <w:rPr>
                <w:sz w:val="28"/>
              </w:rPr>
              <w:t>Конкурсы решения задач, этюдов.</w:t>
            </w:r>
          </w:p>
        </w:tc>
        <w:tc>
          <w:tcPr>
            <w:tcW w:w="1843"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center"/>
              <w:rPr>
                <w:sz w:val="28"/>
              </w:rPr>
            </w:pPr>
            <w:r w:rsidRPr="00B767A8">
              <w:rPr>
                <w:sz w:val="28"/>
              </w:rPr>
              <w:t>5</w:t>
            </w:r>
          </w:p>
        </w:tc>
        <w:tc>
          <w:tcPr>
            <w:tcW w:w="1754"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center"/>
              <w:rPr>
                <w:sz w:val="28"/>
              </w:rPr>
            </w:pPr>
            <w:r w:rsidRPr="00B767A8">
              <w:rPr>
                <w:sz w:val="28"/>
              </w:rPr>
              <w:t>3</w:t>
            </w:r>
          </w:p>
        </w:tc>
        <w:tc>
          <w:tcPr>
            <w:tcW w:w="2227" w:type="dxa"/>
            <w:tcBorders>
              <w:top w:val="single" w:sz="4" w:space="0" w:color="auto"/>
              <w:left w:val="single" w:sz="4" w:space="0" w:color="auto"/>
              <w:bottom w:val="single" w:sz="4" w:space="0" w:color="auto"/>
              <w:right w:val="single" w:sz="4" w:space="0" w:color="auto"/>
            </w:tcBorders>
            <w:vAlign w:val="center"/>
          </w:tcPr>
          <w:p w:rsidR="00B767A8" w:rsidRPr="00B767A8" w:rsidRDefault="00B767A8" w:rsidP="00B767A8">
            <w:pPr>
              <w:jc w:val="center"/>
              <w:rPr>
                <w:sz w:val="28"/>
              </w:rPr>
            </w:pPr>
          </w:p>
        </w:tc>
        <w:tc>
          <w:tcPr>
            <w:tcW w:w="944"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center"/>
              <w:rPr>
                <w:sz w:val="28"/>
              </w:rPr>
            </w:pPr>
            <w:r w:rsidRPr="00B767A8">
              <w:rPr>
                <w:sz w:val="28"/>
              </w:rPr>
              <w:t>8</w:t>
            </w:r>
          </w:p>
        </w:tc>
      </w:tr>
      <w:tr w:rsidR="00B767A8" w:rsidRPr="00B767A8" w:rsidTr="00B767A8">
        <w:tc>
          <w:tcPr>
            <w:tcW w:w="648"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center"/>
              <w:rPr>
                <w:sz w:val="28"/>
              </w:rPr>
            </w:pPr>
            <w:r w:rsidRPr="00B767A8">
              <w:rPr>
                <w:sz w:val="28"/>
              </w:rPr>
              <w:t>10.</w:t>
            </w:r>
          </w:p>
        </w:tc>
        <w:tc>
          <w:tcPr>
            <w:tcW w:w="2437"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rPr>
                <w:sz w:val="28"/>
              </w:rPr>
            </w:pPr>
            <w:r w:rsidRPr="00B767A8">
              <w:rPr>
                <w:sz w:val="28"/>
              </w:rPr>
              <w:t>Сеансы одновременной игры.</w:t>
            </w:r>
          </w:p>
        </w:tc>
        <w:tc>
          <w:tcPr>
            <w:tcW w:w="1843" w:type="dxa"/>
            <w:tcBorders>
              <w:top w:val="single" w:sz="4" w:space="0" w:color="auto"/>
              <w:left w:val="single" w:sz="4" w:space="0" w:color="auto"/>
              <w:bottom w:val="single" w:sz="4" w:space="0" w:color="auto"/>
              <w:right w:val="single" w:sz="4" w:space="0" w:color="auto"/>
            </w:tcBorders>
            <w:vAlign w:val="center"/>
          </w:tcPr>
          <w:p w:rsidR="00B767A8" w:rsidRPr="00B767A8" w:rsidRDefault="00B767A8" w:rsidP="00B767A8">
            <w:pPr>
              <w:jc w:val="center"/>
              <w:rPr>
                <w:sz w:val="28"/>
              </w:rPr>
            </w:pPr>
          </w:p>
        </w:tc>
        <w:tc>
          <w:tcPr>
            <w:tcW w:w="1754"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center"/>
              <w:rPr>
                <w:sz w:val="28"/>
              </w:rPr>
            </w:pPr>
            <w:r w:rsidRPr="00B767A8">
              <w:rPr>
                <w:sz w:val="28"/>
              </w:rPr>
              <w:t>5</w:t>
            </w:r>
          </w:p>
        </w:tc>
        <w:tc>
          <w:tcPr>
            <w:tcW w:w="2227" w:type="dxa"/>
            <w:tcBorders>
              <w:top w:val="single" w:sz="4" w:space="0" w:color="auto"/>
              <w:left w:val="single" w:sz="4" w:space="0" w:color="auto"/>
              <w:bottom w:val="single" w:sz="4" w:space="0" w:color="auto"/>
              <w:right w:val="single" w:sz="4" w:space="0" w:color="auto"/>
            </w:tcBorders>
            <w:vAlign w:val="center"/>
          </w:tcPr>
          <w:p w:rsidR="00B767A8" w:rsidRPr="00B767A8" w:rsidRDefault="00B767A8" w:rsidP="00B767A8">
            <w:pPr>
              <w:jc w:val="center"/>
              <w:rPr>
                <w:sz w:val="28"/>
              </w:rPr>
            </w:pPr>
          </w:p>
        </w:tc>
        <w:tc>
          <w:tcPr>
            <w:tcW w:w="944"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center"/>
              <w:rPr>
                <w:sz w:val="28"/>
              </w:rPr>
            </w:pPr>
            <w:r w:rsidRPr="00B767A8">
              <w:rPr>
                <w:sz w:val="28"/>
              </w:rPr>
              <w:t>5</w:t>
            </w:r>
          </w:p>
        </w:tc>
      </w:tr>
      <w:tr w:rsidR="00B767A8" w:rsidRPr="00B767A8" w:rsidTr="00B767A8">
        <w:tc>
          <w:tcPr>
            <w:tcW w:w="648"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center"/>
              <w:rPr>
                <w:sz w:val="28"/>
              </w:rPr>
            </w:pPr>
            <w:r w:rsidRPr="00B767A8">
              <w:rPr>
                <w:sz w:val="28"/>
              </w:rPr>
              <w:t>11.</w:t>
            </w:r>
          </w:p>
        </w:tc>
        <w:tc>
          <w:tcPr>
            <w:tcW w:w="2437"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rPr>
                <w:sz w:val="28"/>
              </w:rPr>
            </w:pPr>
            <w:r w:rsidRPr="00B767A8">
              <w:rPr>
                <w:sz w:val="28"/>
              </w:rPr>
              <w:t>Соревнования.</w:t>
            </w:r>
          </w:p>
        </w:tc>
        <w:tc>
          <w:tcPr>
            <w:tcW w:w="1843" w:type="dxa"/>
            <w:tcBorders>
              <w:top w:val="single" w:sz="4" w:space="0" w:color="auto"/>
              <w:left w:val="single" w:sz="4" w:space="0" w:color="auto"/>
              <w:bottom w:val="single" w:sz="4" w:space="0" w:color="auto"/>
              <w:right w:val="single" w:sz="4" w:space="0" w:color="auto"/>
            </w:tcBorders>
            <w:vAlign w:val="center"/>
          </w:tcPr>
          <w:p w:rsidR="00B767A8" w:rsidRPr="00B767A8" w:rsidRDefault="00B767A8" w:rsidP="00B767A8">
            <w:pPr>
              <w:jc w:val="center"/>
              <w:rPr>
                <w:sz w:val="28"/>
              </w:rPr>
            </w:pPr>
          </w:p>
        </w:tc>
        <w:tc>
          <w:tcPr>
            <w:tcW w:w="1754"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center"/>
              <w:rPr>
                <w:sz w:val="28"/>
              </w:rPr>
            </w:pPr>
            <w:r w:rsidRPr="00B767A8">
              <w:rPr>
                <w:sz w:val="28"/>
              </w:rPr>
              <w:t>10</w:t>
            </w:r>
          </w:p>
        </w:tc>
        <w:tc>
          <w:tcPr>
            <w:tcW w:w="2227" w:type="dxa"/>
            <w:tcBorders>
              <w:top w:val="single" w:sz="4" w:space="0" w:color="auto"/>
              <w:left w:val="single" w:sz="4" w:space="0" w:color="auto"/>
              <w:bottom w:val="single" w:sz="4" w:space="0" w:color="auto"/>
              <w:right w:val="single" w:sz="4" w:space="0" w:color="auto"/>
            </w:tcBorders>
            <w:vAlign w:val="center"/>
          </w:tcPr>
          <w:p w:rsidR="00B767A8" w:rsidRPr="00B767A8" w:rsidRDefault="00B767A8" w:rsidP="00B767A8">
            <w:pPr>
              <w:jc w:val="center"/>
              <w:rPr>
                <w:sz w:val="28"/>
              </w:rPr>
            </w:pPr>
          </w:p>
        </w:tc>
        <w:tc>
          <w:tcPr>
            <w:tcW w:w="944"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center"/>
              <w:rPr>
                <w:sz w:val="28"/>
              </w:rPr>
            </w:pPr>
            <w:r w:rsidRPr="00B767A8">
              <w:rPr>
                <w:sz w:val="28"/>
              </w:rPr>
              <w:t>10</w:t>
            </w:r>
          </w:p>
        </w:tc>
      </w:tr>
      <w:tr w:rsidR="00B767A8" w:rsidRPr="00B767A8" w:rsidTr="00B767A8">
        <w:tc>
          <w:tcPr>
            <w:tcW w:w="648"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center"/>
              <w:rPr>
                <w:sz w:val="28"/>
              </w:rPr>
            </w:pPr>
            <w:r w:rsidRPr="00B767A8">
              <w:rPr>
                <w:sz w:val="28"/>
              </w:rPr>
              <w:t>12.</w:t>
            </w:r>
          </w:p>
        </w:tc>
        <w:tc>
          <w:tcPr>
            <w:tcW w:w="2437"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rPr>
                <w:sz w:val="28"/>
              </w:rPr>
            </w:pPr>
            <w:r w:rsidRPr="00B767A8">
              <w:rPr>
                <w:sz w:val="28"/>
              </w:rPr>
              <w:t>Итоговое занятие.</w:t>
            </w:r>
          </w:p>
        </w:tc>
        <w:tc>
          <w:tcPr>
            <w:tcW w:w="1843"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center"/>
              <w:rPr>
                <w:sz w:val="28"/>
              </w:rPr>
            </w:pPr>
            <w:r w:rsidRPr="00B767A8">
              <w:rPr>
                <w:sz w:val="28"/>
              </w:rPr>
              <w:t>1</w:t>
            </w:r>
          </w:p>
        </w:tc>
        <w:tc>
          <w:tcPr>
            <w:tcW w:w="1754" w:type="dxa"/>
            <w:tcBorders>
              <w:top w:val="single" w:sz="4" w:space="0" w:color="auto"/>
              <w:left w:val="single" w:sz="4" w:space="0" w:color="auto"/>
              <w:bottom w:val="single" w:sz="4" w:space="0" w:color="auto"/>
              <w:right w:val="single" w:sz="4" w:space="0" w:color="auto"/>
            </w:tcBorders>
            <w:vAlign w:val="center"/>
          </w:tcPr>
          <w:p w:rsidR="00B767A8" w:rsidRPr="00B767A8" w:rsidRDefault="00B767A8" w:rsidP="00B767A8">
            <w:pPr>
              <w:jc w:val="center"/>
              <w:rPr>
                <w:sz w:val="28"/>
              </w:rPr>
            </w:pPr>
          </w:p>
        </w:tc>
        <w:tc>
          <w:tcPr>
            <w:tcW w:w="2227" w:type="dxa"/>
            <w:tcBorders>
              <w:top w:val="single" w:sz="4" w:space="0" w:color="auto"/>
              <w:left w:val="single" w:sz="4" w:space="0" w:color="auto"/>
              <w:bottom w:val="single" w:sz="4" w:space="0" w:color="auto"/>
              <w:right w:val="single" w:sz="4" w:space="0" w:color="auto"/>
            </w:tcBorders>
            <w:vAlign w:val="center"/>
          </w:tcPr>
          <w:p w:rsidR="00B767A8" w:rsidRPr="00B767A8" w:rsidRDefault="00B767A8" w:rsidP="00B767A8">
            <w:pPr>
              <w:jc w:val="center"/>
              <w:rPr>
                <w:sz w:val="28"/>
              </w:rPr>
            </w:pPr>
          </w:p>
        </w:tc>
        <w:tc>
          <w:tcPr>
            <w:tcW w:w="944"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center"/>
              <w:rPr>
                <w:sz w:val="28"/>
              </w:rPr>
            </w:pPr>
            <w:r w:rsidRPr="00B767A8">
              <w:rPr>
                <w:sz w:val="28"/>
              </w:rPr>
              <w:t>1</w:t>
            </w:r>
          </w:p>
        </w:tc>
      </w:tr>
      <w:tr w:rsidR="00B767A8" w:rsidRPr="00B767A8" w:rsidTr="00B767A8">
        <w:tc>
          <w:tcPr>
            <w:tcW w:w="3085" w:type="dxa"/>
            <w:gridSpan w:val="2"/>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right"/>
              <w:rPr>
                <w:sz w:val="28"/>
              </w:rPr>
            </w:pPr>
            <w:r w:rsidRPr="00B767A8">
              <w:rPr>
                <w:sz w:val="28"/>
              </w:rPr>
              <w:t>Всего:</w:t>
            </w:r>
          </w:p>
        </w:tc>
        <w:tc>
          <w:tcPr>
            <w:tcW w:w="1843"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3E3A3E" w:rsidP="00B767A8">
            <w:pPr>
              <w:jc w:val="center"/>
              <w:rPr>
                <w:b/>
                <w:sz w:val="28"/>
              </w:rPr>
            </w:pPr>
            <w:r>
              <w:rPr>
                <w:b/>
                <w:sz w:val="28"/>
              </w:rPr>
              <w:t>28</w:t>
            </w:r>
          </w:p>
        </w:tc>
        <w:tc>
          <w:tcPr>
            <w:tcW w:w="1754"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center"/>
              <w:rPr>
                <w:b/>
                <w:sz w:val="28"/>
              </w:rPr>
            </w:pPr>
            <w:r w:rsidRPr="00B767A8">
              <w:rPr>
                <w:b/>
                <w:sz w:val="28"/>
              </w:rPr>
              <w:t>34</w:t>
            </w:r>
          </w:p>
        </w:tc>
        <w:tc>
          <w:tcPr>
            <w:tcW w:w="2227"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B767A8" w:rsidP="00B767A8">
            <w:pPr>
              <w:jc w:val="center"/>
              <w:rPr>
                <w:b/>
                <w:sz w:val="28"/>
              </w:rPr>
            </w:pPr>
            <w:r w:rsidRPr="00B767A8">
              <w:rPr>
                <w:b/>
                <w:sz w:val="28"/>
              </w:rPr>
              <w:t>6</w:t>
            </w:r>
          </w:p>
        </w:tc>
        <w:tc>
          <w:tcPr>
            <w:tcW w:w="944" w:type="dxa"/>
            <w:tcBorders>
              <w:top w:val="single" w:sz="4" w:space="0" w:color="auto"/>
              <w:left w:val="single" w:sz="4" w:space="0" w:color="auto"/>
              <w:bottom w:val="single" w:sz="4" w:space="0" w:color="auto"/>
              <w:right w:val="single" w:sz="4" w:space="0" w:color="auto"/>
            </w:tcBorders>
            <w:vAlign w:val="center"/>
            <w:hideMark/>
          </w:tcPr>
          <w:p w:rsidR="00B767A8" w:rsidRPr="00B767A8" w:rsidRDefault="003E3A3E" w:rsidP="00B767A8">
            <w:pPr>
              <w:jc w:val="center"/>
              <w:rPr>
                <w:b/>
                <w:sz w:val="28"/>
              </w:rPr>
            </w:pPr>
            <w:r>
              <w:rPr>
                <w:b/>
                <w:sz w:val="28"/>
              </w:rPr>
              <w:t>68</w:t>
            </w:r>
          </w:p>
        </w:tc>
      </w:tr>
    </w:tbl>
    <w:p w:rsidR="00A40DF5" w:rsidRPr="0013520D" w:rsidRDefault="00A40DF5" w:rsidP="00A40DF5">
      <w:pPr>
        <w:pStyle w:val="a9"/>
        <w:spacing w:before="0" w:beforeAutospacing="0" w:after="160" w:afterAutospacing="0" w:line="320" w:lineRule="atLeast"/>
        <w:jc w:val="both"/>
        <w:rPr>
          <w:b/>
          <w:bCs/>
          <w:shd w:val="clear" w:color="auto" w:fill="FFFFFF"/>
        </w:rPr>
      </w:pPr>
    </w:p>
    <w:p w:rsidR="00A40DF5" w:rsidRPr="0013520D" w:rsidRDefault="00A40DF5" w:rsidP="00A40DF5">
      <w:pPr>
        <w:pStyle w:val="a9"/>
        <w:spacing w:before="0" w:beforeAutospacing="0" w:after="160" w:afterAutospacing="0" w:line="320" w:lineRule="atLeast"/>
        <w:jc w:val="both"/>
        <w:rPr>
          <w:b/>
          <w:bCs/>
          <w:shd w:val="clear" w:color="auto" w:fill="FFFFFF"/>
        </w:rPr>
      </w:pPr>
    </w:p>
    <w:p w:rsidR="00A40DF5" w:rsidRPr="0013520D" w:rsidRDefault="00A40DF5" w:rsidP="00092D0B">
      <w:pPr>
        <w:pStyle w:val="a9"/>
        <w:tabs>
          <w:tab w:val="left" w:pos="1050"/>
        </w:tabs>
        <w:spacing w:before="0" w:beforeAutospacing="0" w:after="160" w:afterAutospacing="0" w:line="320" w:lineRule="atLeast"/>
        <w:jc w:val="both"/>
      </w:pPr>
      <w:r w:rsidRPr="0013520D">
        <w:rPr>
          <w:b/>
          <w:bCs/>
          <w:shd w:val="clear" w:color="auto" w:fill="FFFFFF"/>
        </w:rPr>
        <w:tab/>
      </w:r>
    </w:p>
    <w:p w:rsidR="006D4463" w:rsidRPr="0013520D" w:rsidRDefault="006D4463">
      <w:pPr>
        <w:sectPr w:rsidR="006D4463" w:rsidRPr="0013520D" w:rsidSect="00E814F2">
          <w:pgSz w:w="11906" w:h="16838"/>
          <w:pgMar w:top="1134" w:right="850" w:bottom="1134" w:left="1701" w:header="708" w:footer="708" w:gutter="0"/>
          <w:cols w:space="708"/>
          <w:docGrid w:linePitch="360"/>
        </w:sectPr>
      </w:pPr>
    </w:p>
    <w:p w:rsidR="00C81ADC" w:rsidRPr="0013520D" w:rsidRDefault="00C81ADC" w:rsidP="003E3A3E"/>
    <w:sectPr w:rsidR="00C81ADC" w:rsidRPr="0013520D" w:rsidSect="003E3A3E">
      <w:pgSz w:w="16838" w:h="11906" w:orient="landscape"/>
      <w:pgMar w:top="851" w:right="1134" w:bottom="170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2851" w:rsidRDefault="00372851" w:rsidP="00F10709">
      <w:r>
        <w:separator/>
      </w:r>
    </w:p>
  </w:endnote>
  <w:endnote w:type="continuationSeparator" w:id="1">
    <w:p w:rsidR="00372851" w:rsidRDefault="00372851" w:rsidP="00F1070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2851" w:rsidRDefault="00372851" w:rsidP="00F10709">
      <w:r>
        <w:separator/>
      </w:r>
    </w:p>
  </w:footnote>
  <w:footnote w:type="continuationSeparator" w:id="1">
    <w:p w:rsidR="00372851" w:rsidRDefault="00372851" w:rsidP="00F1070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64D31"/>
    <w:multiLevelType w:val="multilevel"/>
    <w:tmpl w:val="1212B7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54130FE"/>
    <w:multiLevelType w:val="multilevel"/>
    <w:tmpl w:val="8C2AB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BE438E7"/>
    <w:multiLevelType w:val="multilevel"/>
    <w:tmpl w:val="65C80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A37394A"/>
    <w:multiLevelType w:val="multilevel"/>
    <w:tmpl w:val="C4A201F0"/>
    <w:lvl w:ilvl="0">
      <w:start w:val="1"/>
      <w:numFmt w:val="bullet"/>
      <w:lvlText w:val=""/>
      <w:lvlJc w:val="left"/>
      <w:pPr>
        <w:tabs>
          <w:tab w:val="num" w:pos="720"/>
        </w:tabs>
        <w:ind w:left="720" w:hanging="360"/>
      </w:pPr>
      <w:rPr>
        <w:rFonts w:ascii="Symbol" w:hAnsi="Symbol" w:hint="default"/>
        <w:sz w:val="20"/>
      </w:rPr>
    </w:lvl>
    <w:lvl w:ilvl="1">
      <w:start w:val="5"/>
      <w:numFmt w:val="decimal"/>
      <w:lvlText w:val="%2."/>
      <w:lvlJc w:val="left"/>
      <w:pPr>
        <w:tabs>
          <w:tab w:val="num" w:pos="1440"/>
        </w:tabs>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B3711CD"/>
    <w:multiLevelType w:val="hybridMultilevel"/>
    <w:tmpl w:val="1514FE5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2F905D57"/>
    <w:multiLevelType w:val="multilevel"/>
    <w:tmpl w:val="32184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5263EE8"/>
    <w:multiLevelType w:val="multilevel"/>
    <w:tmpl w:val="143C8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1E77D34"/>
    <w:multiLevelType w:val="multilevel"/>
    <w:tmpl w:val="1B4C8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2161AFF"/>
    <w:multiLevelType w:val="hybridMultilevel"/>
    <w:tmpl w:val="6394C00C"/>
    <w:lvl w:ilvl="0" w:tplc="04190001">
      <w:start w:val="1"/>
      <w:numFmt w:val="bullet"/>
      <w:lvlText w:val=""/>
      <w:lvlJc w:val="left"/>
      <w:pPr>
        <w:tabs>
          <w:tab w:val="num" w:pos="1968"/>
        </w:tabs>
        <w:ind w:left="1968" w:hanging="360"/>
      </w:pPr>
      <w:rPr>
        <w:rFonts w:ascii="Symbol" w:hAnsi="Symbol" w:hint="default"/>
      </w:rPr>
    </w:lvl>
    <w:lvl w:ilvl="1" w:tplc="04190003">
      <w:start w:val="1"/>
      <w:numFmt w:val="bullet"/>
      <w:lvlText w:val="o"/>
      <w:lvlJc w:val="left"/>
      <w:pPr>
        <w:tabs>
          <w:tab w:val="num" w:pos="2688"/>
        </w:tabs>
        <w:ind w:left="2688" w:hanging="360"/>
      </w:pPr>
      <w:rPr>
        <w:rFonts w:ascii="Courier New" w:hAnsi="Courier New" w:cs="Courier New" w:hint="default"/>
      </w:rPr>
    </w:lvl>
    <w:lvl w:ilvl="2" w:tplc="04190005">
      <w:start w:val="1"/>
      <w:numFmt w:val="bullet"/>
      <w:lvlText w:val=""/>
      <w:lvlJc w:val="left"/>
      <w:pPr>
        <w:tabs>
          <w:tab w:val="num" w:pos="3408"/>
        </w:tabs>
        <w:ind w:left="3408" w:hanging="360"/>
      </w:pPr>
      <w:rPr>
        <w:rFonts w:ascii="Wingdings" w:hAnsi="Wingdings" w:hint="default"/>
      </w:rPr>
    </w:lvl>
    <w:lvl w:ilvl="3" w:tplc="04190001">
      <w:start w:val="1"/>
      <w:numFmt w:val="bullet"/>
      <w:lvlText w:val=""/>
      <w:lvlJc w:val="left"/>
      <w:pPr>
        <w:tabs>
          <w:tab w:val="num" w:pos="4128"/>
        </w:tabs>
        <w:ind w:left="4128" w:hanging="360"/>
      </w:pPr>
      <w:rPr>
        <w:rFonts w:ascii="Symbol" w:hAnsi="Symbol" w:hint="default"/>
      </w:r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57077FFB"/>
    <w:multiLevelType w:val="hybridMultilevel"/>
    <w:tmpl w:val="3D185356"/>
    <w:lvl w:ilvl="0" w:tplc="04190003">
      <w:start w:val="1"/>
      <w:numFmt w:val="bullet"/>
      <w:lvlText w:val="o"/>
      <w:lvlJc w:val="left"/>
      <w:pPr>
        <w:tabs>
          <w:tab w:val="num" w:pos="2043"/>
        </w:tabs>
        <w:ind w:left="2043" w:hanging="360"/>
      </w:pPr>
      <w:rPr>
        <w:rFonts w:ascii="Courier New" w:hAnsi="Courier New" w:cs="Courier New"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5B5234FE"/>
    <w:multiLevelType w:val="hybridMultilevel"/>
    <w:tmpl w:val="1BACDD18"/>
    <w:lvl w:ilvl="0" w:tplc="04190001">
      <w:start w:val="1"/>
      <w:numFmt w:val="bullet"/>
      <w:lvlText w:val=""/>
      <w:lvlJc w:val="left"/>
      <w:pPr>
        <w:ind w:left="1230" w:hanging="360"/>
      </w:pPr>
      <w:rPr>
        <w:rFonts w:ascii="Symbol" w:hAnsi="Symbol" w:hint="default"/>
      </w:rPr>
    </w:lvl>
    <w:lvl w:ilvl="1" w:tplc="04190003" w:tentative="1">
      <w:start w:val="1"/>
      <w:numFmt w:val="bullet"/>
      <w:lvlText w:val="o"/>
      <w:lvlJc w:val="left"/>
      <w:pPr>
        <w:ind w:left="1950" w:hanging="360"/>
      </w:pPr>
      <w:rPr>
        <w:rFonts w:ascii="Courier New" w:hAnsi="Courier New" w:cs="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cs="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cs="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11">
    <w:nsid w:val="5CB97A36"/>
    <w:multiLevelType w:val="hybridMultilevel"/>
    <w:tmpl w:val="6F98AC10"/>
    <w:lvl w:ilvl="0" w:tplc="F90C0D74">
      <w:start w:val="1"/>
      <w:numFmt w:val="bullet"/>
      <w:lvlText w:val=""/>
      <w:lvlJc w:val="left"/>
      <w:pPr>
        <w:tabs>
          <w:tab w:val="num" w:pos="360"/>
        </w:tabs>
        <w:ind w:left="36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6C182CC5"/>
    <w:multiLevelType w:val="multilevel"/>
    <w:tmpl w:val="744E45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CEE3183"/>
    <w:multiLevelType w:val="multilevel"/>
    <w:tmpl w:val="68281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E7376E1"/>
    <w:multiLevelType w:val="hybridMultilevel"/>
    <w:tmpl w:val="CB1EB8FE"/>
    <w:lvl w:ilvl="0" w:tplc="04190001">
      <w:start w:val="1"/>
      <w:numFmt w:val="bullet"/>
      <w:lvlText w:val=""/>
      <w:lvlJc w:val="left"/>
      <w:pPr>
        <w:tabs>
          <w:tab w:val="num" w:pos="1580"/>
        </w:tabs>
        <w:ind w:left="1580" w:hanging="360"/>
      </w:pPr>
      <w:rPr>
        <w:rFonts w:ascii="Symbol" w:hAnsi="Symbol" w:hint="default"/>
      </w:rPr>
    </w:lvl>
    <w:lvl w:ilvl="1" w:tplc="04190003" w:tentative="1">
      <w:start w:val="1"/>
      <w:numFmt w:val="bullet"/>
      <w:lvlText w:val="o"/>
      <w:lvlJc w:val="left"/>
      <w:pPr>
        <w:tabs>
          <w:tab w:val="num" w:pos="2300"/>
        </w:tabs>
        <w:ind w:left="2300" w:hanging="360"/>
      </w:pPr>
      <w:rPr>
        <w:rFonts w:ascii="Courier New" w:hAnsi="Courier New" w:cs="Courier New" w:hint="default"/>
      </w:rPr>
    </w:lvl>
    <w:lvl w:ilvl="2" w:tplc="04190005" w:tentative="1">
      <w:start w:val="1"/>
      <w:numFmt w:val="bullet"/>
      <w:lvlText w:val=""/>
      <w:lvlJc w:val="left"/>
      <w:pPr>
        <w:tabs>
          <w:tab w:val="num" w:pos="3020"/>
        </w:tabs>
        <w:ind w:left="3020" w:hanging="360"/>
      </w:pPr>
      <w:rPr>
        <w:rFonts w:ascii="Wingdings" w:hAnsi="Wingdings" w:hint="default"/>
      </w:rPr>
    </w:lvl>
    <w:lvl w:ilvl="3" w:tplc="04190001" w:tentative="1">
      <w:start w:val="1"/>
      <w:numFmt w:val="bullet"/>
      <w:lvlText w:val=""/>
      <w:lvlJc w:val="left"/>
      <w:pPr>
        <w:tabs>
          <w:tab w:val="num" w:pos="3740"/>
        </w:tabs>
        <w:ind w:left="3740" w:hanging="360"/>
      </w:pPr>
      <w:rPr>
        <w:rFonts w:ascii="Symbol" w:hAnsi="Symbol" w:hint="default"/>
      </w:rPr>
    </w:lvl>
    <w:lvl w:ilvl="4" w:tplc="04190003" w:tentative="1">
      <w:start w:val="1"/>
      <w:numFmt w:val="bullet"/>
      <w:lvlText w:val="o"/>
      <w:lvlJc w:val="left"/>
      <w:pPr>
        <w:tabs>
          <w:tab w:val="num" w:pos="4460"/>
        </w:tabs>
        <w:ind w:left="4460" w:hanging="360"/>
      </w:pPr>
      <w:rPr>
        <w:rFonts w:ascii="Courier New" w:hAnsi="Courier New" w:cs="Courier New" w:hint="default"/>
      </w:rPr>
    </w:lvl>
    <w:lvl w:ilvl="5" w:tplc="04190005" w:tentative="1">
      <w:start w:val="1"/>
      <w:numFmt w:val="bullet"/>
      <w:lvlText w:val=""/>
      <w:lvlJc w:val="left"/>
      <w:pPr>
        <w:tabs>
          <w:tab w:val="num" w:pos="5180"/>
        </w:tabs>
        <w:ind w:left="5180" w:hanging="360"/>
      </w:pPr>
      <w:rPr>
        <w:rFonts w:ascii="Wingdings" w:hAnsi="Wingdings" w:hint="default"/>
      </w:rPr>
    </w:lvl>
    <w:lvl w:ilvl="6" w:tplc="04190001" w:tentative="1">
      <w:start w:val="1"/>
      <w:numFmt w:val="bullet"/>
      <w:lvlText w:val=""/>
      <w:lvlJc w:val="left"/>
      <w:pPr>
        <w:tabs>
          <w:tab w:val="num" w:pos="5900"/>
        </w:tabs>
        <w:ind w:left="5900" w:hanging="360"/>
      </w:pPr>
      <w:rPr>
        <w:rFonts w:ascii="Symbol" w:hAnsi="Symbol" w:hint="default"/>
      </w:rPr>
    </w:lvl>
    <w:lvl w:ilvl="7" w:tplc="04190003" w:tentative="1">
      <w:start w:val="1"/>
      <w:numFmt w:val="bullet"/>
      <w:lvlText w:val="o"/>
      <w:lvlJc w:val="left"/>
      <w:pPr>
        <w:tabs>
          <w:tab w:val="num" w:pos="6620"/>
        </w:tabs>
        <w:ind w:left="6620" w:hanging="360"/>
      </w:pPr>
      <w:rPr>
        <w:rFonts w:ascii="Courier New" w:hAnsi="Courier New" w:cs="Courier New" w:hint="default"/>
      </w:rPr>
    </w:lvl>
    <w:lvl w:ilvl="8" w:tplc="04190005" w:tentative="1">
      <w:start w:val="1"/>
      <w:numFmt w:val="bullet"/>
      <w:lvlText w:val=""/>
      <w:lvlJc w:val="left"/>
      <w:pPr>
        <w:tabs>
          <w:tab w:val="num" w:pos="7340"/>
        </w:tabs>
        <w:ind w:left="7340" w:hanging="360"/>
      </w:pPr>
      <w:rPr>
        <w:rFonts w:ascii="Wingdings" w:hAnsi="Wingdings" w:hint="default"/>
      </w:rPr>
    </w:lvl>
  </w:abstractNum>
  <w:abstractNum w:abstractNumId="15">
    <w:nsid w:val="7B670191"/>
    <w:multiLevelType w:val="hybridMultilevel"/>
    <w:tmpl w:val="65780EB2"/>
    <w:lvl w:ilvl="0" w:tplc="04190001">
      <w:start w:val="1"/>
      <w:numFmt w:val="bullet"/>
      <w:lvlText w:val=""/>
      <w:lvlJc w:val="left"/>
      <w:pPr>
        <w:tabs>
          <w:tab w:val="num" w:pos="1968"/>
        </w:tabs>
        <w:ind w:left="1968" w:hanging="360"/>
      </w:pPr>
      <w:rPr>
        <w:rFonts w:ascii="Symbol" w:hAnsi="Symbol" w:hint="default"/>
      </w:rPr>
    </w:lvl>
    <w:lvl w:ilvl="1" w:tplc="04190003">
      <w:start w:val="1"/>
      <w:numFmt w:val="bullet"/>
      <w:lvlText w:val="o"/>
      <w:lvlJc w:val="left"/>
      <w:pPr>
        <w:tabs>
          <w:tab w:val="num" w:pos="2688"/>
        </w:tabs>
        <w:ind w:left="2688" w:hanging="360"/>
      </w:pPr>
      <w:rPr>
        <w:rFonts w:ascii="Courier New" w:hAnsi="Courier New" w:cs="Courier New" w:hint="default"/>
      </w:rPr>
    </w:lvl>
    <w:lvl w:ilvl="2" w:tplc="04190001">
      <w:start w:val="1"/>
      <w:numFmt w:val="bullet"/>
      <w:lvlText w:val=""/>
      <w:lvlJc w:val="left"/>
      <w:pPr>
        <w:tabs>
          <w:tab w:val="num" w:pos="3408"/>
        </w:tabs>
        <w:ind w:left="3408" w:hanging="360"/>
      </w:pPr>
      <w:rPr>
        <w:rFonts w:ascii="Symbol" w:hAnsi="Symbol" w:hint="default"/>
      </w:rPr>
    </w:lvl>
    <w:lvl w:ilvl="3" w:tplc="74EC26D0">
      <w:start w:val="1"/>
      <w:numFmt w:val="bullet"/>
      <w:lvlText w:val="o"/>
      <w:lvlJc w:val="left"/>
      <w:pPr>
        <w:tabs>
          <w:tab w:val="num" w:pos="2880"/>
        </w:tabs>
        <w:ind w:left="2880" w:hanging="360"/>
      </w:pPr>
      <w:rPr>
        <w:rFonts w:ascii="Courier New" w:hAnsi="Courier New" w:cs="Courier New" w:hint="default"/>
        <w:sz w:val="28"/>
        <w:szCs w:val="28"/>
      </w:rPr>
    </w:lvl>
    <w:lvl w:ilvl="4" w:tplc="7A405544">
      <w:start w:val="1"/>
      <w:numFmt w:val="bullet"/>
      <w:lvlText w:val="o"/>
      <w:lvlJc w:val="left"/>
      <w:pPr>
        <w:tabs>
          <w:tab w:val="num" w:pos="4848"/>
        </w:tabs>
        <w:ind w:left="4848" w:hanging="360"/>
      </w:pPr>
      <w:rPr>
        <w:rFonts w:ascii="Courier New" w:hAnsi="Courier New" w:cs="Times New Roman" w:hint="default"/>
      </w:r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
    <w:abstractNumId w:val="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3"/>
  </w:num>
  <w:num w:numId="6">
    <w:abstractNumId w:val="6"/>
  </w:num>
  <w:num w:numId="7">
    <w:abstractNumId w:val="5"/>
  </w:num>
  <w:num w:numId="8">
    <w:abstractNumId w:val="7"/>
  </w:num>
  <w:num w:numId="9">
    <w:abstractNumId w:val="13"/>
  </w:num>
  <w:num w:numId="10">
    <w:abstractNumId w:val="2"/>
  </w:num>
  <w:num w:numId="11">
    <w:abstractNumId w:val="1"/>
  </w:num>
  <w:num w:numId="12">
    <w:abstractNumId w:val="0"/>
  </w:num>
  <w:num w:numId="13">
    <w:abstractNumId w:val="4"/>
  </w:num>
  <w:num w:numId="14">
    <w:abstractNumId w:val="14"/>
  </w:num>
  <w:num w:numId="15">
    <w:abstractNumId w:val="10"/>
  </w:num>
  <w:num w:numId="16">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0"/>
    <w:footnote w:id="1"/>
  </w:footnotePr>
  <w:endnotePr>
    <w:endnote w:id="0"/>
    <w:endnote w:id="1"/>
  </w:endnotePr>
  <w:compat/>
  <w:rsids>
    <w:rsidRoot w:val="00F10709"/>
    <w:rsid w:val="00032CD2"/>
    <w:rsid w:val="00092D0B"/>
    <w:rsid w:val="00111350"/>
    <w:rsid w:val="0013520D"/>
    <w:rsid w:val="00197603"/>
    <w:rsid w:val="00220C90"/>
    <w:rsid w:val="002A2C04"/>
    <w:rsid w:val="0035247B"/>
    <w:rsid w:val="00366AD6"/>
    <w:rsid w:val="00372851"/>
    <w:rsid w:val="003E3A3E"/>
    <w:rsid w:val="00472FAE"/>
    <w:rsid w:val="0047442F"/>
    <w:rsid w:val="00480702"/>
    <w:rsid w:val="00491A86"/>
    <w:rsid w:val="00573465"/>
    <w:rsid w:val="005E7213"/>
    <w:rsid w:val="00620DC3"/>
    <w:rsid w:val="006D4463"/>
    <w:rsid w:val="00756BE7"/>
    <w:rsid w:val="007D5A89"/>
    <w:rsid w:val="0087016B"/>
    <w:rsid w:val="009246FD"/>
    <w:rsid w:val="009522BB"/>
    <w:rsid w:val="009E767E"/>
    <w:rsid w:val="009F33C4"/>
    <w:rsid w:val="00A06842"/>
    <w:rsid w:val="00A40DF5"/>
    <w:rsid w:val="00A433E4"/>
    <w:rsid w:val="00A462F7"/>
    <w:rsid w:val="00A8766D"/>
    <w:rsid w:val="00AB27ED"/>
    <w:rsid w:val="00B767A8"/>
    <w:rsid w:val="00B91EA4"/>
    <w:rsid w:val="00C632DC"/>
    <w:rsid w:val="00C81ADC"/>
    <w:rsid w:val="00D3401B"/>
    <w:rsid w:val="00D97768"/>
    <w:rsid w:val="00E814F2"/>
    <w:rsid w:val="00E8573B"/>
    <w:rsid w:val="00ED4E48"/>
    <w:rsid w:val="00F10709"/>
    <w:rsid w:val="00FA6B5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070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F10709"/>
    <w:pPr>
      <w:tabs>
        <w:tab w:val="center" w:pos="4677"/>
        <w:tab w:val="right" w:pos="9355"/>
      </w:tabs>
    </w:pPr>
  </w:style>
  <w:style w:type="character" w:customStyle="1" w:styleId="a4">
    <w:name w:val="Верхний колонтитул Знак"/>
    <w:basedOn w:val="a0"/>
    <w:link w:val="a3"/>
    <w:uiPriority w:val="99"/>
    <w:semiHidden/>
    <w:rsid w:val="00F10709"/>
    <w:rPr>
      <w:rFonts w:ascii="Times New Roman" w:eastAsia="Times New Roman" w:hAnsi="Times New Roman" w:cs="Times New Roman"/>
      <w:sz w:val="24"/>
      <w:szCs w:val="24"/>
      <w:lang w:eastAsia="ru-RU"/>
    </w:rPr>
  </w:style>
  <w:style w:type="paragraph" w:styleId="a5">
    <w:name w:val="footer"/>
    <w:basedOn w:val="a"/>
    <w:link w:val="a6"/>
    <w:uiPriority w:val="99"/>
    <w:semiHidden/>
    <w:unhideWhenUsed/>
    <w:rsid w:val="00F10709"/>
    <w:pPr>
      <w:tabs>
        <w:tab w:val="center" w:pos="4677"/>
        <w:tab w:val="right" w:pos="9355"/>
      </w:tabs>
    </w:pPr>
  </w:style>
  <w:style w:type="character" w:customStyle="1" w:styleId="a6">
    <w:name w:val="Нижний колонтитул Знак"/>
    <w:basedOn w:val="a0"/>
    <w:link w:val="a5"/>
    <w:uiPriority w:val="99"/>
    <w:semiHidden/>
    <w:rsid w:val="00F10709"/>
    <w:rPr>
      <w:rFonts w:ascii="Times New Roman" w:eastAsia="Times New Roman" w:hAnsi="Times New Roman" w:cs="Times New Roman"/>
      <w:sz w:val="24"/>
      <w:szCs w:val="24"/>
      <w:lang w:eastAsia="ru-RU"/>
    </w:rPr>
  </w:style>
  <w:style w:type="table" w:styleId="a7">
    <w:name w:val="Table Grid"/>
    <w:basedOn w:val="a1"/>
    <w:uiPriority w:val="59"/>
    <w:rsid w:val="0057346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756BE7"/>
    <w:pPr>
      <w:ind w:left="720"/>
      <w:contextualSpacing/>
    </w:pPr>
  </w:style>
  <w:style w:type="paragraph" w:styleId="a9">
    <w:name w:val="Normal (Web)"/>
    <w:basedOn w:val="a"/>
    <w:uiPriority w:val="99"/>
    <w:rsid w:val="00FA6B56"/>
    <w:pPr>
      <w:spacing w:before="100" w:beforeAutospacing="1" w:after="100" w:afterAutospacing="1"/>
    </w:pPr>
  </w:style>
  <w:style w:type="character" w:customStyle="1" w:styleId="apple-converted-space">
    <w:name w:val="apple-converted-space"/>
    <w:basedOn w:val="a0"/>
    <w:rsid w:val="00A40DF5"/>
  </w:style>
  <w:style w:type="paragraph" w:styleId="aa">
    <w:name w:val="No Spacing"/>
    <w:link w:val="ab"/>
    <w:uiPriority w:val="1"/>
    <w:qFormat/>
    <w:rsid w:val="00032CD2"/>
    <w:pPr>
      <w:spacing w:after="0" w:line="240" w:lineRule="auto"/>
    </w:pPr>
    <w:rPr>
      <w:rFonts w:ascii="Calibri" w:eastAsia="Calibri" w:hAnsi="Calibri" w:cs="Times New Roman"/>
    </w:rPr>
  </w:style>
  <w:style w:type="character" w:customStyle="1" w:styleId="ab">
    <w:name w:val="Без интервала Знак"/>
    <w:basedOn w:val="a0"/>
    <w:link w:val="aa"/>
    <w:uiPriority w:val="1"/>
    <w:locked/>
    <w:rsid w:val="00032CD2"/>
    <w:rPr>
      <w:rFonts w:ascii="Calibri" w:eastAsia="Calibri" w:hAnsi="Calibri" w:cs="Times New Roman"/>
    </w:rPr>
  </w:style>
  <w:style w:type="paragraph" w:styleId="ac">
    <w:name w:val="Balloon Text"/>
    <w:basedOn w:val="a"/>
    <w:link w:val="ad"/>
    <w:uiPriority w:val="99"/>
    <w:semiHidden/>
    <w:unhideWhenUsed/>
    <w:rsid w:val="003E3A3E"/>
    <w:rPr>
      <w:rFonts w:ascii="Tahoma" w:hAnsi="Tahoma" w:cs="Tahoma"/>
      <w:sz w:val="16"/>
      <w:szCs w:val="16"/>
    </w:rPr>
  </w:style>
  <w:style w:type="character" w:customStyle="1" w:styleId="ad">
    <w:name w:val="Текст выноски Знак"/>
    <w:basedOn w:val="a0"/>
    <w:link w:val="ac"/>
    <w:uiPriority w:val="99"/>
    <w:semiHidden/>
    <w:rsid w:val="003E3A3E"/>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328869155">
      <w:bodyDiv w:val="1"/>
      <w:marLeft w:val="0"/>
      <w:marRight w:val="0"/>
      <w:marTop w:val="0"/>
      <w:marBottom w:val="0"/>
      <w:divBdr>
        <w:top w:val="none" w:sz="0" w:space="0" w:color="auto"/>
        <w:left w:val="none" w:sz="0" w:space="0" w:color="auto"/>
        <w:bottom w:val="none" w:sz="0" w:space="0" w:color="auto"/>
        <w:right w:val="none" w:sz="0" w:space="0" w:color="auto"/>
      </w:divBdr>
    </w:div>
    <w:div w:id="131409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314EF4-CD45-45D8-851F-42180D299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2626</Words>
  <Characters>14970</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Информационный центр</cp:lastModifiedBy>
  <cp:revision>4</cp:revision>
  <cp:lastPrinted>2017-11-08T09:57:00Z</cp:lastPrinted>
  <dcterms:created xsi:type="dcterms:W3CDTF">2017-10-26T11:58:00Z</dcterms:created>
  <dcterms:modified xsi:type="dcterms:W3CDTF">2017-11-08T10:01:00Z</dcterms:modified>
</cp:coreProperties>
</file>